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2FB95" w14:textId="153AF43D" w:rsidR="002C7387" w:rsidRPr="002C7387" w:rsidRDefault="002C7387" w:rsidP="002C7387">
      <w:pPr>
        <w:shd w:val="clear" w:color="auto" w:fill="FFFFFF"/>
        <w:jc w:val="center"/>
        <w:outlineLvl w:val="2"/>
        <w:rPr>
          <w:rFonts w:ascii="Times New Roman" w:eastAsia="Times New Roman" w:hAnsi="Times New Roman" w:cs="Times New Roman"/>
          <w:color w:val="000000"/>
          <w:sz w:val="28"/>
          <w:szCs w:val="28"/>
        </w:rPr>
      </w:pPr>
      <w:r w:rsidRPr="002C7387">
        <w:rPr>
          <w:rFonts w:ascii="Times New Roman" w:eastAsia="Times New Roman" w:hAnsi="Times New Roman" w:cs="Times New Roman"/>
          <w:color w:val="000000"/>
          <w:sz w:val="28"/>
          <w:szCs w:val="28"/>
        </w:rPr>
        <w:t>Lecture 22</w:t>
      </w:r>
    </w:p>
    <w:p w14:paraId="11B89497" w14:textId="046493F8" w:rsidR="002C7387" w:rsidRPr="002C7387" w:rsidRDefault="002C7387" w:rsidP="002C7387">
      <w:pPr>
        <w:shd w:val="clear" w:color="auto" w:fill="FFFFFF"/>
        <w:jc w:val="center"/>
        <w:outlineLvl w:val="2"/>
        <w:rPr>
          <w:rFonts w:ascii="Times New Roman" w:eastAsia="Times New Roman" w:hAnsi="Times New Roman" w:cs="Times New Roman"/>
          <w:color w:val="000000"/>
          <w:sz w:val="28"/>
          <w:szCs w:val="28"/>
        </w:rPr>
      </w:pPr>
      <w:r w:rsidRPr="002C7387">
        <w:rPr>
          <w:rFonts w:ascii="Times New Roman" w:eastAsia="Times New Roman" w:hAnsi="Times New Roman" w:cs="Times New Roman"/>
          <w:color w:val="000000"/>
          <w:sz w:val="28"/>
          <w:szCs w:val="28"/>
        </w:rPr>
        <w:t>2 Corinthians 8-9</w:t>
      </w:r>
    </w:p>
    <w:p w14:paraId="082704A6" w14:textId="77777777" w:rsidR="002C7387" w:rsidRDefault="002C7387" w:rsidP="002C7387">
      <w:pPr>
        <w:shd w:val="clear" w:color="auto" w:fill="FFFFFF"/>
        <w:outlineLvl w:val="2"/>
        <w:rPr>
          <w:rFonts w:ascii="Times New Roman" w:eastAsia="Times New Roman" w:hAnsi="Times New Roman" w:cs="Times New Roman"/>
          <w:color w:val="000000"/>
          <w:sz w:val="28"/>
          <w:szCs w:val="28"/>
        </w:rPr>
      </w:pPr>
    </w:p>
    <w:p w14:paraId="4E0CFA99" w14:textId="3587B25E" w:rsidR="000F6A69" w:rsidRDefault="000F6A69" w:rsidP="00BD5939">
      <w:pPr>
        <w:spacing w:line="360" w:lineRule="auto"/>
        <w:ind w:firstLine="360"/>
        <w:rPr>
          <w:rFonts w:ascii="Times New Roman" w:hAnsi="Times New Roman" w:cs="Times New Roman"/>
          <w:sz w:val="28"/>
          <w:szCs w:val="28"/>
        </w:rPr>
      </w:pPr>
      <w:r>
        <w:rPr>
          <w:rFonts w:ascii="Times New Roman" w:hAnsi="Times New Roman" w:cs="Times New Roman"/>
          <w:sz w:val="28"/>
          <w:szCs w:val="28"/>
        </w:rPr>
        <w:t>Before I get into the lecture, I want to make a few qualifying and foundational statements:</w:t>
      </w:r>
    </w:p>
    <w:p w14:paraId="62F68C75" w14:textId="77777777" w:rsidR="000F6A69" w:rsidRDefault="000F6A69" w:rsidP="000F6A69">
      <w:pPr>
        <w:rPr>
          <w:rFonts w:ascii="Times New Roman" w:hAnsi="Times New Roman" w:cs="Times New Roman"/>
          <w:sz w:val="28"/>
          <w:szCs w:val="28"/>
        </w:rPr>
      </w:pPr>
    </w:p>
    <w:p w14:paraId="27774C48" w14:textId="0DAA0421" w:rsidR="000F6A69" w:rsidRDefault="000F6A69" w:rsidP="00BD5939">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I’m not here to ask, convince, coerce, guilt, or influence you to give money to the church. Eastside’s leadership has not enlisted me to give this lecture, and I’m guessing they don’t have a clue we’re even covering this topic. Besides, with my next two statements, they probably would not want me giving this lecture</w:t>
      </w:r>
      <w:r w:rsidR="00A15B75">
        <w:rPr>
          <w:rFonts w:ascii="Times New Roman" w:hAnsi="Times New Roman" w:cs="Times New Roman"/>
          <w:sz w:val="28"/>
          <w:szCs w:val="28"/>
        </w:rPr>
        <w:t>!</w:t>
      </w:r>
    </w:p>
    <w:p w14:paraId="26B62F96" w14:textId="77777777" w:rsidR="000F6A69" w:rsidRDefault="000F6A69" w:rsidP="00BD5939">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God does not </w:t>
      </w:r>
      <w:r w:rsidRPr="000A2A65">
        <w:rPr>
          <w:rFonts w:ascii="Times New Roman" w:hAnsi="Times New Roman" w:cs="Times New Roman"/>
          <w:i/>
          <w:iCs/>
          <w:sz w:val="28"/>
          <w:szCs w:val="28"/>
          <w:u w:val="single"/>
        </w:rPr>
        <w:t>need</w:t>
      </w:r>
      <w:r>
        <w:rPr>
          <w:rFonts w:ascii="Times New Roman" w:hAnsi="Times New Roman" w:cs="Times New Roman"/>
          <w:sz w:val="28"/>
          <w:szCs w:val="28"/>
        </w:rPr>
        <w:t xml:space="preserve"> your money. He is Almighty God Who has endless resources to draw upon. He can do His business quite nicely without your money.</w:t>
      </w:r>
    </w:p>
    <w:p w14:paraId="364C67A2" w14:textId="5F1E1390" w:rsidR="000F6A69" w:rsidRDefault="000F6A69" w:rsidP="00BD5939">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Based on your attitude about giving, He may not </w:t>
      </w:r>
      <w:r w:rsidRPr="000A2A65">
        <w:rPr>
          <w:rFonts w:ascii="Times New Roman" w:hAnsi="Times New Roman" w:cs="Times New Roman"/>
          <w:i/>
          <w:iCs/>
          <w:sz w:val="28"/>
          <w:szCs w:val="28"/>
          <w:u w:val="single"/>
        </w:rPr>
        <w:t>want</w:t>
      </w:r>
      <w:r>
        <w:rPr>
          <w:rFonts w:ascii="Times New Roman" w:hAnsi="Times New Roman" w:cs="Times New Roman"/>
          <w:sz w:val="28"/>
          <w:szCs w:val="28"/>
        </w:rPr>
        <w:t xml:space="preserve"> your money.</w:t>
      </w:r>
    </w:p>
    <w:p w14:paraId="2C307909" w14:textId="77777777" w:rsidR="000F6A69" w:rsidRDefault="000F6A69" w:rsidP="000F6A69">
      <w:pPr>
        <w:rPr>
          <w:rFonts w:ascii="Times New Roman" w:hAnsi="Times New Roman" w:cs="Times New Roman"/>
          <w:sz w:val="28"/>
          <w:szCs w:val="28"/>
        </w:rPr>
      </w:pPr>
    </w:p>
    <w:p w14:paraId="5AA0172C" w14:textId="0F2A914E" w:rsidR="000F6A69" w:rsidRDefault="000F6A69" w:rsidP="00BD5939">
      <w:pPr>
        <w:spacing w:line="360" w:lineRule="auto"/>
        <w:ind w:firstLine="360"/>
        <w:rPr>
          <w:rFonts w:ascii="Times New Roman" w:hAnsi="Times New Roman" w:cs="Times New Roman"/>
          <w:sz w:val="28"/>
          <w:szCs w:val="28"/>
        </w:rPr>
      </w:pPr>
      <w:r>
        <w:rPr>
          <w:rFonts w:ascii="Times New Roman" w:hAnsi="Times New Roman" w:cs="Times New Roman"/>
          <w:sz w:val="28"/>
          <w:szCs w:val="28"/>
        </w:rPr>
        <w:t>I’m not asking for your money. God doesn’t need your money. Depending on your mindset, He may not even want your money. Hopefully, these statements will put you at ease regarding this lesson’s topic of giving. I want everyone take a deep breath and let the peace of God come upon you and listen to His heart about giving.</w:t>
      </w:r>
    </w:p>
    <w:p w14:paraId="4AA5E912" w14:textId="77777777" w:rsidR="000F6A69" w:rsidRDefault="000F6A69" w:rsidP="00BD5939">
      <w:pPr>
        <w:spacing w:line="360" w:lineRule="auto"/>
        <w:ind w:firstLine="360"/>
        <w:rPr>
          <w:rFonts w:ascii="Times New Roman" w:hAnsi="Times New Roman" w:cs="Times New Roman"/>
          <w:sz w:val="28"/>
          <w:szCs w:val="28"/>
        </w:rPr>
      </w:pPr>
      <w:r>
        <w:rPr>
          <w:rFonts w:ascii="Times New Roman" w:hAnsi="Times New Roman" w:cs="Times New Roman"/>
          <w:sz w:val="28"/>
          <w:szCs w:val="28"/>
        </w:rPr>
        <w:t xml:space="preserve">The context of chapters 8 &amp; 9 is the founding church in Jerusalem is suffering terribly. The early church in Jerusalem had developed a communal approach to providing resources for its membership. The plan was everyone would sell all their possessions and give the money to the apostles, and they would be responsible for distributing the wealth to meet the needs of the members. It was a beautiful thought, but the ongoing needs exhausted the money. Additionally, there was great </w:t>
      </w:r>
      <w:r>
        <w:rPr>
          <w:rFonts w:ascii="Times New Roman" w:hAnsi="Times New Roman" w:cs="Times New Roman"/>
          <w:sz w:val="28"/>
          <w:szCs w:val="28"/>
        </w:rPr>
        <w:lastRenderedPageBreak/>
        <w:t xml:space="preserve">persecution on the church and a famine was putting even more strain on the Jerusalem church. </w:t>
      </w:r>
    </w:p>
    <w:p w14:paraId="59EB3B91" w14:textId="2BD3BB7E" w:rsidR="000F6A69" w:rsidRDefault="000F6A69" w:rsidP="00BD5939">
      <w:pPr>
        <w:spacing w:line="360" w:lineRule="auto"/>
        <w:ind w:firstLine="360"/>
        <w:rPr>
          <w:rFonts w:ascii="Times New Roman" w:hAnsi="Times New Roman" w:cs="Times New Roman"/>
          <w:sz w:val="28"/>
          <w:szCs w:val="28"/>
        </w:rPr>
      </w:pPr>
      <w:r>
        <w:rPr>
          <w:rFonts w:ascii="Times New Roman" w:hAnsi="Times New Roman" w:cs="Times New Roman"/>
          <w:sz w:val="28"/>
          <w:szCs w:val="28"/>
        </w:rPr>
        <w:t>Paul is writing to the Corinthians to ask them to take up an offering, so he could present it to the Jerusalem church. This was a significant issue to Paul as much of the Jerusalem church were converted Jews, and many of them were still struggling with the idea that gentiles could be considered brothers and sisters</w:t>
      </w:r>
      <w:r w:rsidR="00A15B75">
        <w:rPr>
          <w:rFonts w:ascii="Times New Roman" w:hAnsi="Times New Roman" w:cs="Times New Roman"/>
          <w:sz w:val="28"/>
          <w:szCs w:val="28"/>
        </w:rPr>
        <w:t xml:space="preserve"> in Christ</w:t>
      </w:r>
      <w:r>
        <w:rPr>
          <w:rFonts w:ascii="Times New Roman" w:hAnsi="Times New Roman" w:cs="Times New Roman"/>
          <w:sz w:val="28"/>
          <w:szCs w:val="28"/>
        </w:rPr>
        <w:t>. Paul knew that if the largely gentile churches he founded provided an offering to the Jerusalem church, that would help unite the church.</w:t>
      </w:r>
    </w:p>
    <w:p w14:paraId="30591653" w14:textId="4FE9176A" w:rsidR="000F6A69" w:rsidRPr="006807B0" w:rsidRDefault="000F6A69" w:rsidP="00BD5939">
      <w:pPr>
        <w:spacing w:line="360" w:lineRule="auto"/>
        <w:ind w:firstLine="360"/>
        <w:rPr>
          <w:rFonts w:ascii="Times New Roman" w:hAnsi="Times New Roman" w:cs="Times New Roman"/>
          <w:sz w:val="28"/>
          <w:szCs w:val="28"/>
        </w:rPr>
      </w:pPr>
      <w:r>
        <w:rPr>
          <w:rFonts w:ascii="Times New Roman" w:hAnsi="Times New Roman" w:cs="Times New Roman"/>
          <w:sz w:val="28"/>
          <w:szCs w:val="28"/>
        </w:rPr>
        <w:t xml:space="preserve">There is a primary message that is in these two chapters. What might surprise you is the primary message is not giving by itself. There’s a necessary accompanying theme to giving.  I want to introduce you to a Greek word – </w:t>
      </w:r>
      <w:r w:rsidR="00BE7AFC">
        <w:rPr>
          <w:rFonts w:ascii="Times New Roman" w:hAnsi="Times New Roman" w:cs="Times New Roman"/>
          <w:sz w:val="28"/>
          <w:szCs w:val="28"/>
        </w:rPr>
        <w:t>“</w:t>
      </w:r>
      <w:proofErr w:type="spellStart"/>
      <w:r w:rsidRPr="00BE7AFC">
        <w:rPr>
          <w:rFonts w:ascii="Times New Roman" w:hAnsi="Times New Roman" w:cs="Times New Roman"/>
          <w:i/>
          <w:iCs/>
          <w:sz w:val="28"/>
          <w:szCs w:val="28"/>
        </w:rPr>
        <w:t>charis</w:t>
      </w:r>
      <w:proofErr w:type="spellEnd"/>
      <w:r w:rsidR="00BE7AFC">
        <w:rPr>
          <w:rFonts w:ascii="Times New Roman" w:hAnsi="Times New Roman" w:cs="Times New Roman"/>
          <w:i/>
          <w:iCs/>
          <w:sz w:val="28"/>
          <w:szCs w:val="28"/>
        </w:rPr>
        <w:t>”</w:t>
      </w:r>
      <w:r>
        <w:rPr>
          <w:rFonts w:ascii="Times New Roman" w:hAnsi="Times New Roman" w:cs="Times New Roman"/>
          <w:sz w:val="28"/>
          <w:szCs w:val="28"/>
        </w:rPr>
        <w:t xml:space="preserve"> (pronounced </w:t>
      </w:r>
      <w:proofErr w:type="spellStart"/>
      <w:r>
        <w:rPr>
          <w:rFonts w:ascii="Times New Roman" w:hAnsi="Times New Roman" w:cs="Times New Roman"/>
          <w:sz w:val="28"/>
          <w:szCs w:val="28"/>
        </w:rPr>
        <w:t>khar-ece</w:t>
      </w:r>
      <w:proofErr w:type="spellEnd"/>
      <w:r>
        <w:rPr>
          <w:rFonts w:ascii="Times New Roman" w:hAnsi="Times New Roman" w:cs="Times New Roman"/>
          <w:sz w:val="28"/>
          <w:szCs w:val="28"/>
        </w:rPr>
        <w:t xml:space="preserve">). It is defined as </w:t>
      </w:r>
      <w:r w:rsidRPr="00F5528F">
        <w:rPr>
          <w:rFonts w:ascii="Times New Roman" w:hAnsi="Times New Roman" w:cs="Times New Roman"/>
          <w:i/>
          <w:iCs/>
          <w:sz w:val="28"/>
          <w:szCs w:val="28"/>
        </w:rPr>
        <w:t>graciousness; the divine influence upon the heart and its reflection in the life including words such as gratitude, grace, benefit, and favor</w:t>
      </w:r>
      <w:r>
        <w:rPr>
          <w:rFonts w:ascii="Times New Roman" w:hAnsi="Times New Roman" w:cs="Times New Roman"/>
          <w:sz w:val="28"/>
          <w:szCs w:val="28"/>
        </w:rPr>
        <w:t xml:space="preserve">. This Greek word appears ten times in these two chapters. However, the translators use different English words for </w:t>
      </w:r>
      <w:proofErr w:type="spellStart"/>
      <w:r>
        <w:rPr>
          <w:rFonts w:ascii="Times New Roman" w:hAnsi="Times New Roman" w:cs="Times New Roman"/>
          <w:sz w:val="28"/>
          <w:szCs w:val="28"/>
        </w:rPr>
        <w:t>charis</w:t>
      </w:r>
      <w:proofErr w:type="spellEnd"/>
      <w:r>
        <w:rPr>
          <w:rFonts w:ascii="Times New Roman" w:hAnsi="Times New Roman" w:cs="Times New Roman"/>
          <w:sz w:val="28"/>
          <w:szCs w:val="28"/>
        </w:rPr>
        <w:t>. This table offers the locations and uses of the word in the KJV and NIV versions of the Bible.</w:t>
      </w:r>
    </w:p>
    <w:p w14:paraId="64BA302A" w14:textId="77777777" w:rsidR="000F6A69" w:rsidRDefault="000F6A69" w:rsidP="000F6A69">
      <w:pPr>
        <w:rPr>
          <w:rFonts w:ascii="Times New Roman" w:hAnsi="Times New Roman" w:cs="Times New Roman"/>
          <w:sz w:val="28"/>
          <w:szCs w:val="28"/>
        </w:rPr>
      </w:pPr>
    </w:p>
    <w:tbl>
      <w:tblPr>
        <w:tblStyle w:val="TableGrid"/>
        <w:tblW w:w="0" w:type="auto"/>
        <w:jc w:val="center"/>
        <w:tblLook w:val="04A0" w:firstRow="1" w:lastRow="0" w:firstColumn="1" w:lastColumn="0" w:noHBand="0" w:noVBand="1"/>
      </w:tblPr>
      <w:tblGrid>
        <w:gridCol w:w="5575"/>
      </w:tblGrid>
      <w:tr w:rsidR="000F6A69" w14:paraId="3F4A8595" w14:textId="77777777" w:rsidTr="004808C3">
        <w:trPr>
          <w:jc w:val="center"/>
        </w:trPr>
        <w:tc>
          <w:tcPr>
            <w:tcW w:w="5575" w:type="dxa"/>
          </w:tcPr>
          <w:tbl>
            <w:tblPr>
              <w:tblW w:w="5304" w:type="dxa"/>
              <w:jc w:val="center"/>
              <w:tblLook w:val="04A0" w:firstRow="1" w:lastRow="0" w:firstColumn="1" w:lastColumn="0" w:noHBand="0" w:noVBand="1"/>
            </w:tblPr>
            <w:tblGrid>
              <w:gridCol w:w="222"/>
              <w:gridCol w:w="2260"/>
              <w:gridCol w:w="291"/>
              <w:gridCol w:w="1041"/>
              <w:gridCol w:w="1300"/>
              <w:gridCol w:w="222"/>
            </w:tblGrid>
            <w:tr w:rsidR="000F6A69" w14:paraId="47B49ECE" w14:textId="77777777" w:rsidTr="004808C3">
              <w:trPr>
                <w:trHeight w:val="140"/>
                <w:jc w:val="center"/>
              </w:trPr>
              <w:tc>
                <w:tcPr>
                  <w:tcW w:w="222" w:type="dxa"/>
                  <w:tcBorders>
                    <w:top w:val="nil"/>
                    <w:left w:val="nil"/>
                    <w:bottom w:val="nil"/>
                    <w:right w:val="nil"/>
                  </w:tcBorders>
                  <w:shd w:val="clear" w:color="auto" w:fill="auto"/>
                  <w:noWrap/>
                  <w:vAlign w:val="bottom"/>
                  <w:hideMark/>
                </w:tcPr>
                <w:p w14:paraId="55D69612" w14:textId="77777777" w:rsidR="000F6A69" w:rsidRDefault="000F6A69" w:rsidP="004808C3"/>
              </w:tc>
              <w:tc>
                <w:tcPr>
                  <w:tcW w:w="2260" w:type="dxa"/>
                  <w:tcBorders>
                    <w:top w:val="nil"/>
                    <w:left w:val="nil"/>
                    <w:bottom w:val="nil"/>
                    <w:right w:val="nil"/>
                  </w:tcBorders>
                  <w:shd w:val="clear" w:color="auto" w:fill="auto"/>
                  <w:noWrap/>
                  <w:vAlign w:val="bottom"/>
                  <w:hideMark/>
                </w:tcPr>
                <w:p w14:paraId="24481013" w14:textId="77777777" w:rsidR="000F6A69" w:rsidRDefault="000F6A69" w:rsidP="004808C3">
                  <w:pPr>
                    <w:rPr>
                      <w:sz w:val="20"/>
                      <w:szCs w:val="20"/>
                    </w:rPr>
                  </w:pPr>
                </w:p>
              </w:tc>
              <w:tc>
                <w:tcPr>
                  <w:tcW w:w="1300" w:type="dxa"/>
                  <w:gridSpan w:val="2"/>
                  <w:tcBorders>
                    <w:top w:val="nil"/>
                    <w:left w:val="nil"/>
                    <w:bottom w:val="nil"/>
                    <w:right w:val="nil"/>
                  </w:tcBorders>
                  <w:shd w:val="clear" w:color="auto" w:fill="auto"/>
                  <w:noWrap/>
                  <w:vAlign w:val="bottom"/>
                  <w:hideMark/>
                </w:tcPr>
                <w:p w14:paraId="7B9D7314" w14:textId="77777777" w:rsidR="000F6A69" w:rsidRDefault="000F6A69" w:rsidP="004808C3">
                  <w:pPr>
                    <w:rPr>
                      <w:sz w:val="20"/>
                      <w:szCs w:val="20"/>
                    </w:rPr>
                  </w:pPr>
                </w:p>
              </w:tc>
              <w:tc>
                <w:tcPr>
                  <w:tcW w:w="1300" w:type="dxa"/>
                  <w:tcBorders>
                    <w:top w:val="nil"/>
                    <w:left w:val="nil"/>
                    <w:bottom w:val="nil"/>
                    <w:right w:val="nil"/>
                  </w:tcBorders>
                  <w:shd w:val="clear" w:color="auto" w:fill="auto"/>
                  <w:noWrap/>
                  <w:vAlign w:val="bottom"/>
                  <w:hideMark/>
                </w:tcPr>
                <w:p w14:paraId="6254BFB9" w14:textId="77777777" w:rsidR="000F6A69" w:rsidRDefault="000F6A69" w:rsidP="004808C3">
                  <w:pPr>
                    <w:rPr>
                      <w:sz w:val="20"/>
                      <w:szCs w:val="20"/>
                    </w:rPr>
                  </w:pPr>
                </w:p>
              </w:tc>
              <w:tc>
                <w:tcPr>
                  <w:tcW w:w="222" w:type="dxa"/>
                  <w:tcBorders>
                    <w:top w:val="nil"/>
                    <w:left w:val="nil"/>
                    <w:bottom w:val="nil"/>
                    <w:right w:val="nil"/>
                  </w:tcBorders>
                  <w:shd w:val="clear" w:color="auto" w:fill="auto"/>
                  <w:noWrap/>
                  <w:vAlign w:val="bottom"/>
                  <w:hideMark/>
                </w:tcPr>
                <w:p w14:paraId="684C06FA" w14:textId="77777777" w:rsidR="000F6A69" w:rsidRDefault="000F6A69" w:rsidP="004808C3">
                  <w:pPr>
                    <w:rPr>
                      <w:sz w:val="20"/>
                      <w:szCs w:val="20"/>
                    </w:rPr>
                  </w:pPr>
                </w:p>
              </w:tc>
            </w:tr>
            <w:tr w:rsidR="000F6A69" w14:paraId="66D45EC9" w14:textId="77777777" w:rsidTr="004808C3">
              <w:trPr>
                <w:trHeight w:val="360"/>
                <w:jc w:val="center"/>
              </w:trPr>
              <w:tc>
                <w:tcPr>
                  <w:tcW w:w="222" w:type="dxa"/>
                  <w:tcBorders>
                    <w:top w:val="nil"/>
                    <w:left w:val="nil"/>
                    <w:bottom w:val="nil"/>
                    <w:right w:val="nil"/>
                  </w:tcBorders>
                  <w:shd w:val="clear" w:color="auto" w:fill="auto"/>
                  <w:noWrap/>
                  <w:vAlign w:val="bottom"/>
                  <w:hideMark/>
                </w:tcPr>
                <w:p w14:paraId="773D1395" w14:textId="77777777" w:rsidR="000F6A69" w:rsidRDefault="000F6A69" w:rsidP="004808C3">
                  <w:pPr>
                    <w:rPr>
                      <w:sz w:val="20"/>
                      <w:szCs w:val="20"/>
                    </w:rPr>
                  </w:pPr>
                </w:p>
              </w:tc>
              <w:tc>
                <w:tcPr>
                  <w:tcW w:w="48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537A8" w14:textId="77777777" w:rsidR="000F6A69" w:rsidRPr="00B82C55" w:rsidRDefault="000F6A69" w:rsidP="004808C3">
                  <w:pPr>
                    <w:jc w:val="center"/>
                    <w:rPr>
                      <w:rFonts w:ascii="Times New Roman" w:hAnsi="Times New Roman" w:cs="Times New Roman"/>
                      <w:b/>
                      <w:bCs/>
                      <w:color w:val="000000"/>
                      <w:sz w:val="28"/>
                      <w:szCs w:val="28"/>
                    </w:rPr>
                  </w:pPr>
                  <w:r w:rsidRPr="00B82C55">
                    <w:rPr>
                      <w:rFonts w:ascii="Times New Roman" w:hAnsi="Times New Roman" w:cs="Times New Roman"/>
                      <w:b/>
                      <w:bCs/>
                      <w:color w:val="000000"/>
                      <w:sz w:val="28"/>
                      <w:szCs w:val="28"/>
                    </w:rPr>
                    <w:t>Charis</w:t>
                  </w:r>
                </w:p>
              </w:tc>
              <w:tc>
                <w:tcPr>
                  <w:tcW w:w="222" w:type="dxa"/>
                  <w:tcBorders>
                    <w:top w:val="nil"/>
                    <w:left w:val="nil"/>
                    <w:bottom w:val="nil"/>
                    <w:right w:val="nil"/>
                  </w:tcBorders>
                  <w:shd w:val="clear" w:color="auto" w:fill="auto"/>
                  <w:noWrap/>
                  <w:vAlign w:val="bottom"/>
                  <w:hideMark/>
                </w:tcPr>
                <w:p w14:paraId="17D5240A" w14:textId="77777777" w:rsidR="000F6A69" w:rsidRDefault="000F6A69" w:rsidP="004808C3">
                  <w:pPr>
                    <w:jc w:val="center"/>
                    <w:rPr>
                      <w:b/>
                      <w:bCs/>
                      <w:color w:val="000000"/>
                      <w:sz w:val="28"/>
                      <w:szCs w:val="28"/>
                    </w:rPr>
                  </w:pPr>
                </w:p>
              </w:tc>
            </w:tr>
            <w:tr w:rsidR="000F6A69" w14:paraId="62CA3AFD" w14:textId="77777777" w:rsidTr="004808C3">
              <w:trPr>
                <w:trHeight w:val="360"/>
                <w:jc w:val="center"/>
              </w:trPr>
              <w:tc>
                <w:tcPr>
                  <w:tcW w:w="222" w:type="dxa"/>
                  <w:tcBorders>
                    <w:top w:val="nil"/>
                    <w:left w:val="nil"/>
                    <w:bottom w:val="nil"/>
                    <w:right w:val="nil"/>
                  </w:tcBorders>
                  <w:shd w:val="clear" w:color="auto" w:fill="auto"/>
                  <w:noWrap/>
                  <w:vAlign w:val="bottom"/>
                  <w:hideMark/>
                </w:tcPr>
                <w:p w14:paraId="7C4525F9" w14:textId="77777777" w:rsidR="000F6A69" w:rsidRDefault="000F6A69" w:rsidP="004808C3">
                  <w:pPr>
                    <w:rPr>
                      <w:sz w:val="20"/>
                      <w:szCs w:val="20"/>
                    </w:rPr>
                  </w:pPr>
                </w:p>
              </w:tc>
              <w:tc>
                <w:tcPr>
                  <w:tcW w:w="2551"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CEC350" w14:textId="77777777" w:rsidR="000F6A69" w:rsidRPr="00B82C55" w:rsidRDefault="000F6A69" w:rsidP="004808C3">
                  <w:pPr>
                    <w:jc w:val="center"/>
                    <w:rPr>
                      <w:rFonts w:ascii="Times New Roman" w:hAnsi="Times New Roman" w:cs="Times New Roman"/>
                      <w:b/>
                      <w:bCs/>
                      <w:color w:val="000000"/>
                      <w:sz w:val="28"/>
                      <w:szCs w:val="28"/>
                    </w:rPr>
                  </w:pPr>
                  <w:r w:rsidRPr="00B82C55">
                    <w:rPr>
                      <w:rFonts w:ascii="Times New Roman" w:hAnsi="Times New Roman" w:cs="Times New Roman"/>
                      <w:b/>
                      <w:bCs/>
                      <w:color w:val="000000"/>
                      <w:sz w:val="28"/>
                      <w:szCs w:val="28"/>
                    </w:rPr>
                    <w:t>Verse</w:t>
                  </w:r>
                </w:p>
              </w:tc>
              <w:tc>
                <w:tcPr>
                  <w:tcW w:w="1009" w:type="dxa"/>
                  <w:tcBorders>
                    <w:top w:val="nil"/>
                    <w:left w:val="nil"/>
                    <w:bottom w:val="single" w:sz="4" w:space="0" w:color="auto"/>
                    <w:right w:val="single" w:sz="4" w:space="0" w:color="auto"/>
                  </w:tcBorders>
                  <w:shd w:val="clear" w:color="auto" w:fill="auto"/>
                  <w:noWrap/>
                  <w:vAlign w:val="bottom"/>
                  <w:hideMark/>
                </w:tcPr>
                <w:p w14:paraId="2E277F4C" w14:textId="77777777" w:rsidR="000F6A69" w:rsidRPr="00B82C55" w:rsidRDefault="000F6A69" w:rsidP="004808C3">
                  <w:pPr>
                    <w:jc w:val="center"/>
                    <w:rPr>
                      <w:rFonts w:ascii="Times New Roman" w:hAnsi="Times New Roman" w:cs="Times New Roman"/>
                      <w:b/>
                      <w:bCs/>
                      <w:color w:val="000000"/>
                      <w:sz w:val="28"/>
                      <w:szCs w:val="28"/>
                    </w:rPr>
                  </w:pPr>
                  <w:r w:rsidRPr="00B82C55">
                    <w:rPr>
                      <w:rFonts w:ascii="Times New Roman" w:hAnsi="Times New Roman" w:cs="Times New Roman"/>
                      <w:b/>
                      <w:bCs/>
                      <w:color w:val="000000"/>
                      <w:sz w:val="28"/>
                      <w:szCs w:val="28"/>
                    </w:rPr>
                    <w:t>KJV</w:t>
                  </w:r>
                </w:p>
              </w:tc>
              <w:tc>
                <w:tcPr>
                  <w:tcW w:w="1300" w:type="dxa"/>
                  <w:tcBorders>
                    <w:top w:val="nil"/>
                    <w:left w:val="nil"/>
                    <w:bottom w:val="single" w:sz="4" w:space="0" w:color="auto"/>
                    <w:right w:val="single" w:sz="4" w:space="0" w:color="auto"/>
                  </w:tcBorders>
                  <w:shd w:val="clear" w:color="auto" w:fill="auto"/>
                  <w:noWrap/>
                  <w:vAlign w:val="bottom"/>
                  <w:hideMark/>
                </w:tcPr>
                <w:p w14:paraId="3C4B5908" w14:textId="77777777" w:rsidR="000F6A69" w:rsidRPr="00B82C55" w:rsidRDefault="000F6A69" w:rsidP="004808C3">
                  <w:pPr>
                    <w:jc w:val="center"/>
                    <w:rPr>
                      <w:rFonts w:ascii="Times New Roman" w:hAnsi="Times New Roman" w:cs="Times New Roman"/>
                      <w:b/>
                      <w:bCs/>
                      <w:color w:val="000000"/>
                      <w:sz w:val="28"/>
                      <w:szCs w:val="28"/>
                    </w:rPr>
                  </w:pPr>
                  <w:r w:rsidRPr="00B82C55">
                    <w:rPr>
                      <w:rFonts w:ascii="Times New Roman" w:hAnsi="Times New Roman" w:cs="Times New Roman"/>
                      <w:b/>
                      <w:bCs/>
                      <w:color w:val="000000"/>
                      <w:sz w:val="28"/>
                      <w:szCs w:val="28"/>
                    </w:rPr>
                    <w:t>NIV</w:t>
                  </w:r>
                </w:p>
              </w:tc>
              <w:tc>
                <w:tcPr>
                  <w:tcW w:w="222" w:type="dxa"/>
                  <w:tcBorders>
                    <w:top w:val="nil"/>
                    <w:left w:val="nil"/>
                    <w:bottom w:val="nil"/>
                    <w:right w:val="nil"/>
                  </w:tcBorders>
                  <w:shd w:val="clear" w:color="auto" w:fill="auto"/>
                  <w:noWrap/>
                  <w:vAlign w:val="bottom"/>
                  <w:hideMark/>
                </w:tcPr>
                <w:p w14:paraId="31A35A41" w14:textId="77777777" w:rsidR="000F6A69" w:rsidRDefault="000F6A69" w:rsidP="004808C3">
                  <w:pPr>
                    <w:jc w:val="center"/>
                    <w:rPr>
                      <w:b/>
                      <w:bCs/>
                      <w:color w:val="000000"/>
                      <w:sz w:val="28"/>
                      <w:szCs w:val="28"/>
                    </w:rPr>
                  </w:pPr>
                </w:p>
              </w:tc>
            </w:tr>
            <w:tr w:rsidR="000F6A69" w14:paraId="3A529333" w14:textId="77777777" w:rsidTr="004808C3">
              <w:trPr>
                <w:trHeight w:val="380"/>
                <w:jc w:val="center"/>
              </w:trPr>
              <w:tc>
                <w:tcPr>
                  <w:tcW w:w="222" w:type="dxa"/>
                  <w:tcBorders>
                    <w:top w:val="nil"/>
                    <w:left w:val="nil"/>
                    <w:bottom w:val="nil"/>
                    <w:right w:val="nil"/>
                  </w:tcBorders>
                  <w:shd w:val="clear" w:color="auto" w:fill="auto"/>
                  <w:noWrap/>
                  <w:vAlign w:val="bottom"/>
                  <w:hideMark/>
                </w:tcPr>
                <w:p w14:paraId="0345F1C7" w14:textId="77777777" w:rsidR="000F6A69" w:rsidRDefault="000F6A69" w:rsidP="004808C3">
                  <w:pPr>
                    <w:rPr>
                      <w:sz w:val="20"/>
                      <w:szCs w:val="20"/>
                    </w:rPr>
                  </w:pPr>
                </w:p>
              </w:tc>
              <w:tc>
                <w:tcPr>
                  <w:tcW w:w="2551" w:type="dxa"/>
                  <w:gridSpan w:val="2"/>
                  <w:tcBorders>
                    <w:top w:val="nil"/>
                    <w:left w:val="single" w:sz="4" w:space="0" w:color="auto"/>
                    <w:bottom w:val="single" w:sz="4" w:space="0" w:color="auto"/>
                    <w:right w:val="single" w:sz="4" w:space="0" w:color="auto"/>
                  </w:tcBorders>
                  <w:shd w:val="clear" w:color="auto" w:fill="auto"/>
                  <w:vAlign w:val="center"/>
                  <w:hideMark/>
                </w:tcPr>
                <w:p w14:paraId="2D59080E" w14:textId="77777777" w:rsidR="000F6A69" w:rsidRPr="00B82C55" w:rsidRDefault="000F6A69" w:rsidP="004808C3">
                  <w:pPr>
                    <w:rPr>
                      <w:rFonts w:ascii="Times New Roman" w:hAnsi="Times New Roman" w:cs="Times New Roman"/>
                      <w:color w:val="000000"/>
                      <w:sz w:val="28"/>
                      <w:szCs w:val="28"/>
                    </w:rPr>
                  </w:pPr>
                  <w:r w:rsidRPr="00B82C55">
                    <w:rPr>
                      <w:rFonts w:ascii="Times New Roman" w:hAnsi="Times New Roman" w:cs="Times New Roman"/>
                      <w:color w:val="000000"/>
                      <w:sz w:val="28"/>
                      <w:szCs w:val="28"/>
                    </w:rPr>
                    <w:t>2 Corinthians 8:1</w:t>
                  </w:r>
                </w:p>
              </w:tc>
              <w:tc>
                <w:tcPr>
                  <w:tcW w:w="1009" w:type="dxa"/>
                  <w:tcBorders>
                    <w:top w:val="nil"/>
                    <w:left w:val="nil"/>
                    <w:bottom w:val="single" w:sz="4" w:space="0" w:color="auto"/>
                    <w:right w:val="single" w:sz="4" w:space="0" w:color="auto"/>
                  </w:tcBorders>
                  <w:shd w:val="clear" w:color="auto" w:fill="auto"/>
                  <w:noWrap/>
                  <w:vAlign w:val="center"/>
                  <w:hideMark/>
                </w:tcPr>
                <w:p w14:paraId="4B96D3BC" w14:textId="77777777" w:rsidR="000F6A69" w:rsidRPr="00B82C55" w:rsidRDefault="000F6A69" w:rsidP="004808C3">
                  <w:pPr>
                    <w:jc w:val="center"/>
                    <w:rPr>
                      <w:rFonts w:ascii="Times New Roman" w:hAnsi="Times New Roman" w:cs="Times New Roman"/>
                      <w:color w:val="000000"/>
                      <w:sz w:val="28"/>
                      <w:szCs w:val="28"/>
                    </w:rPr>
                  </w:pPr>
                  <w:r w:rsidRPr="00B82C55">
                    <w:rPr>
                      <w:rFonts w:ascii="Times New Roman" w:hAnsi="Times New Roman" w:cs="Times New Roman"/>
                      <w:color w:val="000000"/>
                      <w:sz w:val="28"/>
                      <w:szCs w:val="28"/>
                    </w:rPr>
                    <w:t>Grace</w:t>
                  </w:r>
                </w:p>
              </w:tc>
              <w:tc>
                <w:tcPr>
                  <w:tcW w:w="1300" w:type="dxa"/>
                  <w:tcBorders>
                    <w:top w:val="nil"/>
                    <w:left w:val="nil"/>
                    <w:bottom w:val="single" w:sz="4" w:space="0" w:color="auto"/>
                    <w:right w:val="single" w:sz="4" w:space="0" w:color="auto"/>
                  </w:tcBorders>
                  <w:shd w:val="clear" w:color="auto" w:fill="auto"/>
                  <w:noWrap/>
                  <w:vAlign w:val="center"/>
                  <w:hideMark/>
                </w:tcPr>
                <w:p w14:paraId="7445AB2F" w14:textId="77777777" w:rsidR="000F6A69" w:rsidRPr="00B82C55" w:rsidRDefault="000F6A69" w:rsidP="004808C3">
                  <w:pPr>
                    <w:jc w:val="center"/>
                    <w:rPr>
                      <w:rFonts w:ascii="Times New Roman" w:hAnsi="Times New Roman" w:cs="Times New Roman"/>
                      <w:color w:val="000000"/>
                      <w:sz w:val="28"/>
                      <w:szCs w:val="28"/>
                    </w:rPr>
                  </w:pPr>
                  <w:r w:rsidRPr="00B82C55">
                    <w:rPr>
                      <w:rFonts w:ascii="Times New Roman" w:hAnsi="Times New Roman" w:cs="Times New Roman"/>
                      <w:color w:val="000000"/>
                      <w:sz w:val="28"/>
                      <w:szCs w:val="28"/>
                    </w:rPr>
                    <w:t>Grace</w:t>
                  </w:r>
                </w:p>
              </w:tc>
              <w:tc>
                <w:tcPr>
                  <w:tcW w:w="222" w:type="dxa"/>
                  <w:tcBorders>
                    <w:top w:val="nil"/>
                    <w:left w:val="nil"/>
                    <w:bottom w:val="nil"/>
                    <w:right w:val="nil"/>
                  </w:tcBorders>
                  <w:shd w:val="clear" w:color="auto" w:fill="auto"/>
                  <w:noWrap/>
                  <w:vAlign w:val="bottom"/>
                  <w:hideMark/>
                </w:tcPr>
                <w:p w14:paraId="2FC52CC0" w14:textId="77777777" w:rsidR="000F6A69" w:rsidRDefault="000F6A69" w:rsidP="004808C3">
                  <w:pPr>
                    <w:jc w:val="center"/>
                    <w:rPr>
                      <w:color w:val="000000"/>
                      <w:sz w:val="28"/>
                      <w:szCs w:val="28"/>
                    </w:rPr>
                  </w:pPr>
                </w:p>
              </w:tc>
            </w:tr>
            <w:tr w:rsidR="000F6A69" w14:paraId="4CADD8D8" w14:textId="77777777" w:rsidTr="004808C3">
              <w:trPr>
                <w:trHeight w:val="380"/>
                <w:jc w:val="center"/>
              </w:trPr>
              <w:tc>
                <w:tcPr>
                  <w:tcW w:w="222" w:type="dxa"/>
                  <w:tcBorders>
                    <w:top w:val="nil"/>
                    <w:left w:val="nil"/>
                    <w:bottom w:val="nil"/>
                    <w:right w:val="nil"/>
                  </w:tcBorders>
                  <w:shd w:val="clear" w:color="auto" w:fill="auto"/>
                  <w:noWrap/>
                  <w:vAlign w:val="bottom"/>
                  <w:hideMark/>
                </w:tcPr>
                <w:p w14:paraId="0CE5D004" w14:textId="77777777" w:rsidR="000F6A69" w:rsidRDefault="000F6A69" w:rsidP="004808C3">
                  <w:pPr>
                    <w:rPr>
                      <w:sz w:val="20"/>
                      <w:szCs w:val="20"/>
                    </w:rPr>
                  </w:pPr>
                </w:p>
              </w:tc>
              <w:tc>
                <w:tcPr>
                  <w:tcW w:w="2551" w:type="dxa"/>
                  <w:gridSpan w:val="2"/>
                  <w:tcBorders>
                    <w:top w:val="nil"/>
                    <w:left w:val="single" w:sz="4" w:space="0" w:color="auto"/>
                    <w:bottom w:val="single" w:sz="4" w:space="0" w:color="auto"/>
                    <w:right w:val="single" w:sz="4" w:space="0" w:color="auto"/>
                  </w:tcBorders>
                  <w:shd w:val="clear" w:color="auto" w:fill="auto"/>
                  <w:vAlign w:val="center"/>
                  <w:hideMark/>
                </w:tcPr>
                <w:p w14:paraId="6769DDAD" w14:textId="77777777" w:rsidR="000F6A69" w:rsidRPr="00B82C55" w:rsidRDefault="000F6A69" w:rsidP="004808C3">
                  <w:pPr>
                    <w:rPr>
                      <w:rFonts w:ascii="Times New Roman" w:hAnsi="Times New Roman" w:cs="Times New Roman"/>
                      <w:color w:val="000000"/>
                      <w:sz w:val="28"/>
                      <w:szCs w:val="28"/>
                    </w:rPr>
                  </w:pPr>
                  <w:r w:rsidRPr="00B82C55">
                    <w:rPr>
                      <w:rFonts w:ascii="Times New Roman" w:hAnsi="Times New Roman" w:cs="Times New Roman"/>
                      <w:color w:val="000000"/>
                      <w:sz w:val="28"/>
                      <w:szCs w:val="28"/>
                    </w:rPr>
                    <w:t>2 Corinthians 8:4</w:t>
                  </w:r>
                </w:p>
              </w:tc>
              <w:tc>
                <w:tcPr>
                  <w:tcW w:w="1009" w:type="dxa"/>
                  <w:tcBorders>
                    <w:top w:val="nil"/>
                    <w:left w:val="nil"/>
                    <w:bottom w:val="single" w:sz="4" w:space="0" w:color="auto"/>
                    <w:right w:val="single" w:sz="4" w:space="0" w:color="auto"/>
                  </w:tcBorders>
                  <w:shd w:val="clear" w:color="auto" w:fill="auto"/>
                  <w:noWrap/>
                  <w:vAlign w:val="center"/>
                  <w:hideMark/>
                </w:tcPr>
                <w:p w14:paraId="636A26D6" w14:textId="77777777" w:rsidR="000F6A69" w:rsidRPr="00B82C55" w:rsidRDefault="000F6A69" w:rsidP="004808C3">
                  <w:pPr>
                    <w:jc w:val="center"/>
                    <w:rPr>
                      <w:rFonts w:ascii="Times New Roman" w:hAnsi="Times New Roman" w:cs="Times New Roman"/>
                      <w:color w:val="000000"/>
                      <w:sz w:val="28"/>
                      <w:szCs w:val="28"/>
                    </w:rPr>
                  </w:pPr>
                  <w:r w:rsidRPr="00B82C55">
                    <w:rPr>
                      <w:rFonts w:ascii="Times New Roman" w:hAnsi="Times New Roman" w:cs="Times New Roman"/>
                      <w:color w:val="000000"/>
                      <w:sz w:val="28"/>
                      <w:szCs w:val="28"/>
                    </w:rPr>
                    <w:t>Grace</w:t>
                  </w:r>
                </w:p>
              </w:tc>
              <w:tc>
                <w:tcPr>
                  <w:tcW w:w="1300" w:type="dxa"/>
                  <w:tcBorders>
                    <w:top w:val="nil"/>
                    <w:left w:val="nil"/>
                    <w:bottom w:val="single" w:sz="4" w:space="0" w:color="auto"/>
                    <w:right w:val="single" w:sz="4" w:space="0" w:color="auto"/>
                  </w:tcBorders>
                  <w:shd w:val="clear" w:color="auto" w:fill="auto"/>
                  <w:noWrap/>
                  <w:vAlign w:val="center"/>
                  <w:hideMark/>
                </w:tcPr>
                <w:p w14:paraId="7A60DCA5" w14:textId="77777777" w:rsidR="000F6A69" w:rsidRPr="00B82C55" w:rsidRDefault="000F6A69" w:rsidP="004808C3">
                  <w:pPr>
                    <w:jc w:val="center"/>
                    <w:rPr>
                      <w:rFonts w:ascii="Times New Roman" w:hAnsi="Times New Roman" w:cs="Times New Roman"/>
                      <w:color w:val="000000"/>
                      <w:sz w:val="28"/>
                      <w:szCs w:val="28"/>
                    </w:rPr>
                  </w:pPr>
                  <w:r w:rsidRPr="00B82C55">
                    <w:rPr>
                      <w:rFonts w:ascii="Times New Roman" w:hAnsi="Times New Roman" w:cs="Times New Roman"/>
                      <w:color w:val="000000"/>
                      <w:sz w:val="28"/>
                      <w:szCs w:val="28"/>
                    </w:rPr>
                    <w:t>Sharing</w:t>
                  </w:r>
                </w:p>
              </w:tc>
              <w:tc>
                <w:tcPr>
                  <w:tcW w:w="222" w:type="dxa"/>
                  <w:tcBorders>
                    <w:top w:val="nil"/>
                    <w:left w:val="nil"/>
                    <w:bottom w:val="nil"/>
                    <w:right w:val="nil"/>
                  </w:tcBorders>
                  <w:shd w:val="clear" w:color="auto" w:fill="auto"/>
                  <w:noWrap/>
                  <w:vAlign w:val="bottom"/>
                  <w:hideMark/>
                </w:tcPr>
                <w:p w14:paraId="70FD9E46" w14:textId="77777777" w:rsidR="000F6A69" w:rsidRDefault="000F6A69" w:rsidP="004808C3">
                  <w:pPr>
                    <w:jc w:val="center"/>
                    <w:rPr>
                      <w:color w:val="000000"/>
                      <w:sz w:val="28"/>
                      <w:szCs w:val="28"/>
                    </w:rPr>
                  </w:pPr>
                </w:p>
              </w:tc>
            </w:tr>
            <w:tr w:rsidR="000F6A69" w14:paraId="59A60FCE" w14:textId="77777777" w:rsidTr="004808C3">
              <w:trPr>
                <w:trHeight w:val="380"/>
                <w:jc w:val="center"/>
              </w:trPr>
              <w:tc>
                <w:tcPr>
                  <w:tcW w:w="222" w:type="dxa"/>
                  <w:tcBorders>
                    <w:top w:val="nil"/>
                    <w:left w:val="nil"/>
                    <w:bottom w:val="nil"/>
                    <w:right w:val="nil"/>
                  </w:tcBorders>
                  <w:shd w:val="clear" w:color="auto" w:fill="auto"/>
                  <w:noWrap/>
                  <w:vAlign w:val="bottom"/>
                  <w:hideMark/>
                </w:tcPr>
                <w:p w14:paraId="4464A239" w14:textId="77777777" w:rsidR="000F6A69" w:rsidRDefault="000F6A69" w:rsidP="004808C3">
                  <w:pPr>
                    <w:rPr>
                      <w:sz w:val="20"/>
                      <w:szCs w:val="20"/>
                    </w:rPr>
                  </w:pPr>
                </w:p>
              </w:tc>
              <w:tc>
                <w:tcPr>
                  <w:tcW w:w="2551" w:type="dxa"/>
                  <w:gridSpan w:val="2"/>
                  <w:tcBorders>
                    <w:top w:val="nil"/>
                    <w:left w:val="single" w:sz="4" w:space="0" w:color="auto"/>
                    <w:bottom w:val="single" w:sz="4" w:space="0" w:color="auto"/>
                    <w:right w:val="single" w:sz="4" w:space="0" w:color="auto"/>
                  </w:tcBorders>
                  <w:shd w:val="clear" w:color="auto" w:fill="auto"/>
                  <w:vAlign w:val="center"/>
                  <w:hideMark/>
                </w:tcPr>
                <w:p w14:paraId="63B030AF" w14:textId="77777777" w:rsidR="000F6A69" w:rsidRPr="00B82C55" w:rsidRDefault="000F6A69" w:rsidP="004808C3">
                  <w:pPr>
                    <w:rPr>
                      <w:rFonts w:ascii="Times New Roman" w:hAnsi="Times New Roman" w:cs="Times New Roman"/>
                      <w:color w:val="000000"/>
                      <w:sz w:val="28"/>
                      <w:szCs w:val="28"/>
                    </w:rPr>
                  </w:pPr>
                  <w:r w:rsidRPr="00B82C55">
                    <w:rPr>
                      <w:rFonts w:ascii="Times New Roman" w:hAnsi="Times New Roman" w:cs="Times New Roman"/>
                      <w:color w:val="000000"/>
                      <w:sz w:val="28"/>
                      <w:szCs w:val="28"/>
                    </w:rPr>
                    <w:t>2 Corinthians 8:6</w:t>
                  </w:r>
                </w:p>
              </w:tc>
              <w:tc>
                <w:tcPr>
                  <w:tcW w:w="1009" w:type="dxa"/>
                  <w:tcBorders>
                    <w:top w:val="nil"/>
                    <w:left w:val="nil"/>
                    <w:bottom w:val="single" w:sz="4" w:space="0" w:color="auto"/>
                    <w:right w:val="single" w:sz="4" w:space="0" w:color="auto"/>
                  </w:tcBorders>
                  <w:shd w:val="clear" w:color="auto" w:fill="auto"/>
                  <w:noWrap/>
                  <w:vAlign w:val="center"/>
                  <w:hideMark/>
                </w:tcPr>
                <w:p w14:paraId="79488A74" w14:textId="77777777" w:rsidR="000F6A69" w:rsidRPr="00B82C55" w:rsidRDefault="000F6A69" w:rsidP="004808C3">
                  <w:pPr>
                    <w:jc w:val="center"/>
                    <w:rPr>
                      <w:rFonts w:ascii="Times New Roman" w:hAnsi="Times New Roman" w:cs="Times New Roman"/>
                      <w:color w:val="000000"/>
                      <w:sz w:val="28"/>
                      <w:szCs w:val="28"/>
                    </w:rPr>
                  </w:pPr>
                  <w:r w:rsidRPr="00B82C55">
                    <w:rPr>
                      <w:rFonts w:ascii="Times New Roman" w:hAnsi="Times New Roman" w:cs="Times New Roman"/>
                      <w:color w:val="000000"/>
                      <w:sz w:val="28"/>
                      <w:szCs w:val="28"/>
                    </w:rPr>
                    <w:t>Grace</w:t>
                  </w:r>
                </w:p>
              </w:tc>
              <w:tc>
                <w:tcPr>
                  <w:tcW w:w="1300" w:type="dxa"/>
                  <w:tcBorders>
                    <w:top w:val="nil"/>
                    <w:left w:val="nil"/>
                    <w:bottom w:val="single" w:sz="4" w:space="0" w:color="auto"/>
                    <w:right w:val="single" w:sz="4" w:space="0" w:color="auto"/>
                  </w:tcBorders>
                  <w:shd w:val="clear" w:color="auto" w:fill="auto"/>
                  <w:noWrap/>
                  <w:vAlign w:val="center"/>
                  <w:hideMark/>
                </w:tcPr>
                <w:p w14:paraId="6EF47F05" w14:textId="77777777" w:rsidR="000F6A69" w:rsidRPr="00B82C55" w:rsidRDefault="000F6A69" w:rsidP="004808C3">
                  <w:pPr>
                    <w:jc w:val="center"/>
                    <w:rPr>
                      <w:rFonts w:ascii="Times New Roman" w:hAnsi="Times New Roman" w:cs="Times New Roman"/>
                      <w:color w:val="000000"/>
                      <w:sz w:val="28"/>
                      <w:szCs w:val="28"/>
                    </w:rPr>
                  </w:pPr>
                  <w:r w:rsidRPr="00B82C55">
                    <w:rPr>
                      <w:rFonts w:ascii="Times New Roman" w:hAnsi="Times New Roman" w:cs="Times New Roman"/>
                      <w:color w:val="000000"/>
                      <w:sz w:val="28"/>
                      <w:szCs w:val="28"/>
                    </w:rPr>
                    <w:t>Grace</w:t>
                  </w:r>
                </w:p>
              </w:tc>
              <w:tc>
                <w:tcPr>
                  <w:tcW w:w="222" w:type="dxa"/>
                  <w:tcBorders>
                    <w:top w:val="nil"/>
                    <w:left w:val="nil"/>
                    <w:bottom w:val="nil"/>
                    <w:right w:val="nil"/>
                  </w:tcBorders>
                  <w:shd w:val="clear" w:color="auto" w:fill="auto"/>
                  <w:noWrap/>
                  <w:vAlign w:val="bottom"/>
                  <w:hideMark/>
                </w:tcPr>
                <w:p w14:paraId="34B9DED3" w14:textId="77777777" w:rsidR="000F6A69" w:rsidRDefault="000F6A69" w:rsidP="004808C3">
                  <w:pPr>
                    <w:jc w:val="center"/>
                    <w:rPr>
                      <w:color w:val="000000"/>
                      <w:sz w:val="28"/>
                      <w:szCs w:val="28"/>
                    </w:rPr>
                  </w:pPr>
                </w:p>
              </w:tc>
            </w:tr>
            <w:tr w:rsidR="000F6A69" w14:paraId="6965446D" w14:textId="77777777" w:rsidTr="004808C3">
              <w:trPr>
                <w:trHeight w:val="380"/>
                <w:jc w:val="center"/>
              </w:trPr>
              <w:tc>
                <w:tcPr>
                  <w:tcW w:w="222" w:type="dxa"/>
                  <w:tcBorders>
                    <w:top w:val="nil"/>
                    <w:left w:val="nil"/>
                    <w:bottom w:val="nil"/>
                    <w:right w:val="nil"/>
                  </w:tcBorders>
                  <w:shd w:val="clear" w:color="auto" w:fill="auto"/>
                  <w:noWrap/>
                  <w:vAlign w:val="bottom"/>
                  <w:hideMark/>
                </w:tcPr>
                <w:p w14:paraId="52B932CB" w14:textId="77777777" w:rsidR="000F6A69" w:rsidRDefault="000F6A69" w:rsidP="004808C3">
                  <w:pPr>
                    <w:rPr>
                      <w:sz w:val="20"/>
                      <w:szCs w:val="20"/>
                    </w:rPr>
                  </w:pPr>
                </w:p>
              </w:tc>
              <w:tc>
                <w:tcPr>
                  <w:tcW w:w="2551" w:type="dxa"/>
                  <w:gridSpan w:val="2"/>
                  <w:tcBorders>
                    <w:top w:val="nil"/>
                    <w:left w:val="single" w:sz="4" w:space="0" w:color="auto"/>
                    <w:bottom w:val="single" w:sz="4" w:space="0" w:color="auto"/>
                    <w:right w:val="single" w:sz="4" w:space="0" w:color="auto"/>
                  </w:tcBorders>
                  <w:shd w:val="clear" w:color="auto" w:fill="auto"/>
                  <w:vAlign w:val="center"/>
                  <w:hideMark/>
                </w:tcPr>
                <w:p w14:paraId="25DE713C" w14:textId="77777777" w:rsidR="000F6A69" w:rsidRPr="00B82C55" w:rsidRDefault="000F6A69" w:rsidP="004808C3">
                  <w:pPr>
                    <w:rPr>
                      <w:rFonts w:ascii="Times New Roman" w:hAnsi="Times New Roman" w:cs="Times New Roman"/>
                      <w:color w:val="000000"/>
                      <w:sz w:val="28"/>
                      <w:szCs w:val="28"/>
                    </w:rPr>
                  </w:pPr>
                  <w:r w:rsidRPr="00B82C55">
                    <w:rPr>
                      <w:rFonts w:ascii="Times New Roman" w:hAnsi="Times New Roman" w:cs="Times New Roman"/>
                      <w:color w:val="000000"/>
                      <w:sz w:val="28"/>
                      <w:szCs w:val="28"/>
                    </w:rPr>
                    <w:t>2 Corinthians 8:7</w:t>
                  </w:r>
                </w:p>
              </w:tc>
              <w:tc>
                <w:tcPr>
                  <w:tcW w:w="1009" w:type="dxa"/>
                  <w:tcBorders>
                    <w:top w:val="nil"/>
                    <w:left w:val="nil"/>
                    <w:bottom w:val="single" w:sz="4" w:space="0" w:color="auto"/>
                    <w:right w:val="single" w:sz="4" w:space="0" w:color="auto"/>
                  </w:tcBorders>
                  <w:shd w:val="clear" w:color="auto" w:fill="auto"/>
                  <w:noWrap/>
                  <w:vAlign w:val="center"/>
                  <w:hideMark/>
                </w:tcPr>
                <w:p w14:paraId="61AADC51" w14:textId="77777777" w:rsidR="000F6A69" w:rsidRPr="00B82C55" w:rsidRDefault="000F6A69" w:rsidP="004808C3">
                  <w:pPr>
                    <w:jc w:val="center"/>
                    <w:rPr>
                      <w:rFonts w:ascii="Times New Roman" w:hAnsi="Times New Roman" w:cs="Times New Roman"/>
                      <w:color w:val="000000"/>
                      <w:sz w:val="28"/>
                      <w:szCs w:val="28"/>
                    </w:rPr>
                  </w:pPr>
                  <w:r w:rsidRPr="00B82C55">
                    <w:rPr>
                      <w:rFonts w:ascii="Times New Roman" w:hAnsi="Times New Roman" w:cs="Times New Roman"/>
                      <w:color w:val="000000"/>
                      <w:sz w:val="28"/>
                      <w:szCs w:val="28"/>
                    </w:rPr>
                    <w:t>Grace</w:t>
                  </w:r>
                </w:p>
              </w:tc>
              <w:tc>
                <w:tcPr>
                  <w:tcW w:w="1300" w:type="dxa"/>
                  <w:tcBorders>
                    <w:top w:val="nil"/>
                    <w:left w:val="nil"/>
                    <w:bottom w:val="single" w:sz="4" w:space="0" w:color="auto"/>
                    <w:right w:val="single" w:sz="4" w:space="0" w:color="auto"/>
                  </w:tcBorders>
                  <w:shd w:val="clear" w:color="auto" w:fill="auto"/>
                  <w:noWrap/>
                  <w:vAlign w:val="center"/>
                  <w:hideMark/>
                </w:tcPr>
                <w:p w14:paraId="72D3013D" w14:textId="77777777" w:rsidR="000F6A69" w:rsidRPr="00B82C55" w:rsidRDefault="000F6A69" w:rsidP="004808C3">
                  <w:pPr>
                    <w:jc w:val="center"/>
                    <w:rPr>
                      <w:rFonts w:ascii="Times New Roman" w:hAnsi="Times New Roman" w:cs="Times New Roman"/>
                      <w:color w:val="000000"/>
                      <w:sz w:val="28"/>
                      <w:szCs w:val="28"/>
                    </w:rPr>
                  </w:pPr>
                  <w:r w:rsidRPr="00B82C55">
                    <w:rPr>
                      <w:rFonts w:ascii="Times New Roman" w:hAnsi="Times New Roman" w:cs="Times New Roman"/>
                      <w:color w:val="000000"/>
                      <w:sz w:val="28"/>
                      <w:szCs w:val="28"/>
                    </w:rPr>
                    <w:t>Grace</w:t>
                  </w:r>
                </w:p>
              </w:tc>
              <w:tc>
                <w:tcPr>
                  <w:tcW w:w="222" w:type="dxa"/>
                  <w:tcBorders>
                    <w:top w:val="nil"/>
                    <w:left w:val="nil"/>
                    <w:bottom w:val="nil"/>
                    <w:right w:val="nil"/>
                  </w:tcBorders>
                  <w:shd w:val="clear" w:color="auto" w:fill="auto"/>
                  <w:noWrap/>
                  <w:vAlign w:val="bottom"/>
                  <w:hideMark/>
                </w:tcPr>
                <w:p w14:paraId="23E37DFE" w14:textId="77777777" w:rsidR="000F6A69" w:rsidRDefault="000F6A69" w:rsidP="004808C3">
                  <w:pPr>
                    <w:jc w:val="center"/>
                    <w:rPr>
                      <w:color w:val="000000"/>
                      <w:sz w:val="28"/>
                      <w:szCs w:val="28"/>
                    </w:rPr>
                  </w:pPr>
                </w:p>
              </w:tc>
            </w:tr>
            <w:tr w:rsidR="000F6A69" w14:paraId="5BB9E801" w14:textId="77777777" w:rsidTr="004808C3">
              <w:trPr>
                <w:trHeight w:val="360"/>
                <w:jc w:val="center"/>
              </w:trPr>
              <w:tc>
                <w:tcPr>
                  <w:tcW w:w="222" w:type="dxa"/>
                  <w:tcBorders>
                    <w:top w:val="nil"/>
                    <w:left w:val="nil"/>
                    <w:bottom w:val="nil"/>
                    <w:right w:val="nil"/>
                  </w:tcBorders>
                  <w:shd w:val="clear" w:color="auto" w:fill="auto"/>
                  <w:noWrap/>
                  <w:vAlign w:val="bottom"/>
                  <w:hideMark/>
                </w:tcPr>
                <w:p w14:paraId="6CFEEA8D" w14:textId="77777777" w:rsidR="000F6A69" w:rsidRDefault="000F6A69" w:rsidP="004808C3">
                  <w:pPr>
                    <w:rPr>
                      <w:sz w:val="20"/>
                      <w:szCs w:val="20"/>
                    </w:rPr>
                  </w:pPr>
                </w:p>
              </w:tc>
              <w:tc>
                <w:tcPr>
                  <w:tcW w:w="25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792514" w14:textId="77777777" w:rsidR="000F6A69" w:rsidRPr="00B82C55" w:rsidRDefault="000F6A69" w:rsidP="004808C3">
                  <w:pPr>
                    <w:rPr>
                      <w:rFonts w:ascii="Times New Roman" w:hAnsi="Times New Roman" w:cs="Times New Roman"/>
                      <w:color w:val="000000"/>
                      <w:sz w:val="28"/>
                      <w:szCs w:val="28"/>
                    </w:rPr>
                  </w:pPr>
                  <w:r w:rsidRPr="00B82C55">
                    <w:rPr>
                      <w:rFonts w:ascii="Times New Roman" w:hAnsi="Times New Roman" w:cs="Times New Roman"/>
                      <w:color w:val="000000"/>
                      <w:sz w:val="28"/>
                      <w:szCs w:val="28"/>
                    </w:rPr>
                    <w:t>2 Corinthians 8:9</w:t>
                  </w:r>
                </w:p>
              </w:tc>
              <w:tc>
                <w:tcPr>
                  <w:tcW w:w="1009" w:type="dxa"/>
                  <w:tcBorders>
                    <w:top w:val="nil"/>
                    <w:left w:val="nil"/>
                    <w:bottom w:val="single" w:sz="4" w:space="0" w:color="auto"/>
                    <w:right w:val="single" w:sz="4" w:space="0" w:color="auto"/>
                  </w:tcBorders>
                  <w:shd w:val="clear" w:color="auto" w:fill="auto"/>
                  <w:noWrap/>
                  <w:vAlign w:val="center"/>
                  <w:hideMark/>
                </w:tcPr>
                <w:p w14:paraId="64901B7F" w14:textId="77777777" w:rsidR="000F6A69" w:rsidRPr="00B82C55" w:rsidRDefault="000F6A69" w:rsidP="004808C3">
                  <w:pPr>
                    <w:jc w:val="center"/>
                    <w:rPr>
                      <w:rFonts w:ascii="Times New Roman" w:hAnsi="Times New Roman" w:cs="Times New Roman"/>
                      <w:color w:val="000000"/>
                      <w:sz w:val="28"/>
                      <w:szCs w:val="28"/>
                    </w:rPr>
                  </w:pPr>
                  <w:r w:rsidRPr="00B82C55">
                    <w:rPr>
                      <w:rFonts w:ascii="Times New Roman" w:hAnsi="Times New Roman" w:cs="Times New Roman"/>
                      <w:color w:val="000000"/>
                      <w:sz w:val="28"/>
                      <w:szCs w:val="28"/>
                    </w:rPr>
                    <w:t>Grace</w:t>
                  </w:r>
                </w:p>
              </w:tc>
              <w:tc>
                <w:tcPr>
                  <w:tcW w:w="1300" w:type="dxa"/>
                  <w:tcBorders>
                    <w:top w:val="nil"/>
                    <w:left w:val="nil"/>
                    <w:bottom w:val="single" w:sz="4" w:space="0" w:color="auto"/>
                    <w:right w:val="single" w:sz="4" w:space="0" w:color="auto"/>
                  </w:tcBorders>
                  <w:shd w:val="clear" w:color="auto" w:fill="auto"/>
                  <w:noWrap/>
                  <w:vAlign w:val="center"/>
                  <w:hideMark/>
                </w:tcPr>
                <w:p w14:paraId="077BCFED" w14:textId="77777777" w:rsidR="000F6A69" w:rsidRPr="00B82C55" w:rsidRDefault="000F6A69" w:rsidP="004808C3">
                  <w:pPr>
                    <w:jc w:val="center"/>
                    <w:rPr>
                      <w:rFonts w:ascii="Times New Roman" w:hAnsi="Times New Roman" w:cs="Times New Roman"/>
                      <w:color w:val="000000"/>
                      <w:sz w:val="28"/>
                      <w:szCs w:val="28"/>
                    </w:rPr>
                  </w:pPr>
                  <w:r w:rsidRPr="00B82C55">
                    <w:rPr>
                      <w:rFonts w:ascii="Times New Roman" w:hAnsi="Times New Roman" w:cs="Times New Roman"/>
                      <w:color w:val="000000"/>
                      <w:sz w:val="28"/>
                      <w:szCs w:val="28"/>
                    </w:rPr>
                    <w:t>Grace</w:t>
                  </w:r>
                </w:p>
              </w:tc>
              <w:tc>
                <w:tcPr>
                  <w:tcW w:w="222" w:type="dxa"/>
                  <w:tcBorders>
                    <w:top w:val="nil"/>
                    <w:left w:val="nil"/>
                    <w:bottom w:val="nil"/>
                    <w:right w:val="nil"/>
                  </w:tcBorders>
                  <w:shd w:val="clear" w:color="auto" w:fill="auto"/>
                  <w:noWrap/>
                  <w:vAlign w:val="bottom"/>
                  <w:hideMark/>
                </w:tcPr>
                <w:p w14:paraId="33E46315" w14:textId="77777777" w:rsidR="000F6A69" w:rsidRDefault="000F6A69" w:rsidP="004808C3">
                  <w:pPr>
                    <w:jc w:val="center"/>
                    <w:rPr>
                      <w:color w:val="000000"/>
                      <w:sz w:val="28"/>
                      <w:szCs w:val="28"/>
                    </w:rPr>
                  </w:pPr>
                </w:p>
              </w:tc>
            </w:tr>
            <w:tr w:rsidR="000F6A69" w14:paraId="1AF0BC28" w14:textId="77777777" w:rsidTr="004808C3">
              <w:trPr>
                <w:trHeight w:val="360"/>
                <w:jc w:val="center"/>
              </w:trPr>
              <w:tc>
                <w:tcPr>
                  <w:tcW w:w="222" w:type="dxa"/>
                  <w:tcBorders>
                    <w:top w:val="nil"/>
                    <w:left w:val="nil"/>
                    <w:bottom w:val="nil"/>
                    <w:right w:val="nil"/>
                  </w:tcBorders>
                  <w:shd w:val="clear" w:color="auto" w:fill="auto"/>
                  <w:noWrap/>
                  <w:vAlign w:val="bottom"/>
                  <w:hideMark/>
                </w:tcPr>
                <w:p w14:paraId="0606643B" w14:textId="77777777" w:rsidR="000F6A69" w:rsidRDefault="000F6A69" w:rsidP="004808C3">
                  <w:pPr>
                    <w:rPr>
                      <w:sz w:val="20"/>
                      <w:szCs w:val="20"/>
                    </w:rPr>
                  </w:pPr>
                </w:p>
              </w:tc>
              <w:tc>
                <w:tcPr>
                  <w:tcW w:w="25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3FD432" w14:textId="77777777" w:rsidR="000F6A69" w:rsidRPr="00B82C55" w:rsidRDefault="000F6A69" w:rsidP="004808C3">
                  <w:pPr>
                    <w:rPr>
                      <w:rFonts w:ascii="Times New Roman" w:hAnsi="Times New Roman" w:cs="Times New Roman"/>
                      <w:color w:val="000000"/>
                      <w:sz w:val="28"/>
                      <w:szCs w:val="28"/>
                    </w:rPr>
                  </w:pPr>
                  <w:r w:rsidRPr="00B82C55">
                    <w:rPr>
                      <w:rFonts w:ascii="Times New Roman" w:hAnsi="Times New Roman" w:cs="Times New Roman"/>
                      <w:color w:val="000000"/>
                      <w:sz w:val="28"/>
                      <w:szCs w:val="28"/>
                    </w:rPr>
                    <w:t>2 Corinthians 8:16</w:t>
                  </w:r>
                </w:p>
              </w:tc>
              <w:tc>
                <w:tcPr>
                  <w:tcW w:w="1009" w:type="dxa"/>
                  <w:tcBorders>
                    <w:top w:val="nil"/>
                    <w:left w:val="nil"/>
                    <w:bottom w:val="single" w:sz="4" w:space="0" w:color="auto"/>
                    <w:right w:val="single" w:sz="4" w:space="0" w:color="auto"/>
                  </w:tcBorders>
                  <w:shd w:val="clear" w:color="auto" w:fill="auto"/>
                  <w:noWrap/>
                  <w:vAlign w:val="center"/>
                  <w:hideMark/>
                </w:tcPr>
                <w:p w14:paraId="31BC54D0" w14:textId="77777777" w:rsidR="000F6A69" w:rsidRPr="00B82C55" w:rsidRDefault="000F6A69" w:rsidP="004808C3">
                  <w:pPr>
                    <w:jc w:val="center"/>
                    <w:rPr>
                      <w:rFonts w:ascii="Times New Roman" w:hAnsi="Times New Roman" w:cs="Times New Roman"/>
                      <w:color w:val="000000"/>
                      <w:sz w:val="28"/>
                      <w:szCs w:val="28"/>
                    </w:rPr>
                  </w:pPr>
                  <w:r w:rsidRPr="00B82C55">
                    <w:rPr>
                      <w:rFonts w:ascii="Times New Roman" w:hAnsi="Times New Roman" w:cs="Times New Roman"/>
                      <w:color w:val="000000"/>
                      <w:sz w:val="28"/>
                      <w:szCs w:val="28"/>
                    </w:rPr>
                    <w:t>Thanks</w:t>
                  </w:r>
                </w:p>
              </w:tc>
              <w:tc>
                <w:tcPr>
                  <w:tcW w:w="1300" w:type="dxa"/>
                  <w:tcBorders>
                    <w:top w:val="nil"/>
                    <w:left w:val="nil"/>
                    <w:bottom w:val="single" w:sz="4" w:space="0" w:color="auto"/>
                    <w:right w:val="single" w:sz="4" w:space="0" w:color="auto"/>
                  </w:tcBorders>
                  <w:shd w:val="clear" w:color="auto" w:fill="auto"/>
                  <w:noWrap/>
                  <w:vAlign w:val="center"/>
                  <w:hideMark/>
                </w:tcPr>
                <w:p w14:paraId="210E7074" w14:textId="77777777" w:rsidR="000F6A69" w:rsidRPr="00B82C55" w:rsidRDefault="000F6A69" w:rsidP="004808C3">
                  <w:pPr>
                    <w:jc w:val="center"/>
                    <w:rPr>
                      <w:rFonts w:ascii="Times New Roman" w:hAnsi="Times New Roman" w:cs="Times New Roman"/>
                      <w:color w:val="000000"/>
                      <w:sz w:val="28"/>
                      <w:szCs w:val="28"/>
                    </w:rPr>
                  </w:pPr>
                  <w:r w:rsidRPr="00B82C55">
                    <w:rPr>
                      <w:rFonts w:ascii="Times New Roman" w:hAnsi="Times New Roman" w:cs="Times New Roman"/>
                      <w:color w:val="000000"/>
                      <w:sz w:val="28"/>
                      <w:szCs w:val="28"/>
                    </w:rPr>
                    <w:t>Thanks</w:t>
                  </w:r>
                </w:p>
              </w:tc>
              <w:tc>
                <w:tcPr>
                  <w:tcW w:w="222" w:type="dxa"/>
                  <w:tcBorders>
                    <w:top w:val="nil"/>
                    <w:left w:val="nil"/>
                    <w:bottom w:val="nil"/>
                    <w:right w:val="nil"/>
                  </w:tcBorders>
                  <w:shd w:val="clear" w:color="auto" w:fill="auto"/>
                  <w:noWrap/>
                  <w:vAlign w:val="bottom"/>
                  <w:hideMark/>
                </w:tcPr>
                <w:p w14:paraId="41FCD128" w14:textId="77777777" w:rsidR="000F6A69" w:rsidRDefault="000F6A69" w:rsidP="004808C3">
                  <w:pPr>
                    <w:jc w:val="center"/>
                    <w:rPr>
                      <w:color w:val="000000"/>
                      <w:sz w:val="28"/>
                      <w:szCs w:val="28"/>
                    </w:rPr>
                  </w:pPr>
                </w:p>
              </w:tc>
            </w:tr>
            <w:tr w:rsidR="000F6A69" w14:paraId="09164288" w14:textId="77777777" w:rsidTr="004808C3">
              <w:trPr>
                <w:trHeight w:val="360"/>
                <w:jc w:val="center"/>
              </w:trPr>
              <w:tc>
                <w:tcPr>
                  <w:tcW w:w="222" w:type="dxa"/>
                  <w:tcBorders>
                    <w:top w:val="nil"/>
                    <w:left w:val="nil"/>
                    <w:bottom w:val="nil"/>
                    <w:right w:val="nil"/>
                  </w:tcBorders>
                  <w:shd w:val="clear" w:color="auto" w:fill="auto"/>
                  <w:noWrap/>
                  <w:vAlign w:val="bottom"/>
                  <w:hideMark/>
                </w:tcPr>
                <w:p w14:paraId="206F0F18" w14:textId="77777777" w:rsidR="000F6A69" w:rsidRDefault="000F6A69" w:rsidP="004808C3">
                  <w:pPr>
                    <w:rPr>
                      <w:sz w:val="20"/>
                      <w:szCs w:val="20"/>
                    </w:rPr>
                  </w:pPr>
                </w:p>
              </w:tc>
              <w:tc>
                <w:tcPr>
                  <w:tcW w:w="25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A2C6E9" w14:textId="77777777" w:rsidR="000F6A69" w:rsidRPr="00B82C55" w:rsidRDefault="000F6A69" w:rsidP="004808C3">
                  <w:pPr>
                    <w:rPr>
                      <w:rFonts w:ascii="Times New Roman" w:hAnsi="Times New Roman" w:cs="Times New Roman"/>
                      <w:color w:val="000000"/>
                      <w:sz w:val="28"/>
                      <w:szCs w:val="28"/>
                    </w:rPr>
                  </w:pPr>
                  <w:r w:rsidRPr="00B82C55">
                    <w:rPr>
                      <w:rFonts w:ascii="Times New Roman" w:hAnsi="Times New Roman" w:cs="Times New Roman"/>
                      <w:color w:val="000000"/>
                      <w:sz w:val="28"/>
                      <w:szCs w:val="28"/>
                    </w:rPr>
                    <w:t>2 Corinthians 8:19</w:t>
                  </w:r>
                </w:p>
              </w:tc>
              <w:tc>
                <w:tcPr>
                  <w:tcW w:w="1009" w:type="dxa"/>
                  <w:tcBorders>
                    <w:top w:val="nil"/>
                    <w:left w:val="nil"/>
                    <w:bottom w:val="single" w:sz="4" w:space="0" w:color="auto"/>
                    <w:right w:val="single" w:sz="4" w:space="0" w:color="auto"/>
                  </w:tcBorders>
                  <w:shd w:val="clear" w:color="auto" w:fill="auto"/>
                  <w:noWrap/>
                  <w:vAlign w:val="center"/>
                  <w:hideMark/>
                </w:tcPr>
                <w:p w14:paraId="02B5C585" w14:textId="77777777" w:rsidR="000F6A69" w:rsidRPr="00B82C55" w:rsidRDefault="000F6A69" w:rsidP="004808C3">
                  <w:pPr>
                    <w:jc w:val="center"/>
                    <w:rPr>
                      <w:rFonts w:ascii="Times New Roman" w:hAnsi="Times New Roman" w:cs="Times New Roman"/>
                      <w:color w:val="000000"/>
                      <w:sz w:val="28"/>
                      <w:szCs w:val="28"/>
                    </w:rPr>
                  </w:pPr>
                  <w:r w:rsidRPr="00B82C55">
                    <w:rPr>
                      <w:rFonts w:ascii="Times New Roman" w:hAnsi="Times New Roman" w:cs="Times New Roman"/>
                      <w:color w:val="000000"/>
                      <w:sz w:val="28"/>
                      <w:szCs w:val="28"/>
                    </w:rPr>
                    <w:t>Grace</w:t>
                  </w:r>
                </w:p>
              </w:tc>
              <w:tc>
                <w:tcPr>
                  <w:tcW w:w="1300" w:type="dxa"/>
                  <w:tcBorders>
                    <w:top w:val="nil"/>
                    <w:left w:val="nil"/>
                    <w:bottom w:val="single" w:sz="4" w:space="0" w:color="auto"/>
                    <w:right w:val="single" w:sz="4" w:space="0" w:color="auto"/>
                  </w:tcBorders>
                  <w:shd w:val="clear" w:color="auto" w:fill="auto"/>
                  <w:noWrap/>
                  <w:vAlign w:val="center"/>
                  <w:hideMark/>
                </w:tcPr>
                <w:p w14:paraId="12672FE0" w14:textId="77777777" w:rsidR="000F6A69" w:rsidRPr="00B82C55" w:rsidRDefault="000F6A69" w:rsidP="004808C3">
                  <w:pPr>
                    <w:jc w:val="center"/>
                    <w:rPr>
                      <w:rFonts w:ascii="Times New Roman" w:hAnsi="Times New Roman" w:cs="Times New Roman"/>
                      <w:color w:val="000000"/>
                      <w:sz w:val="28"/>
                      <w:szCs w:val="28"/>
                    </w:rPr>
                  </w:pPr>
                  <w:r w:rsidRPr="00B82C55">
                    <w:rPr>
                      <w:rFonts w:ascii="Times New Roman" w:hAnsi="Times New Roman" w:cs="Times New Roman"/>
                      <w:color w:val="000000"/>
                      <w:sz w:val="28"/>
                      <w:szCs w:val="28"/>
                    </w:rPr>
                    <w:t>Offering</w:t>
                  </w:r>
                </w:p>
              </w:tc>
              <w:tc>
                <w:tcPr>
                  <w:tcW w:w="222" w:type="dxa"/>
                  <w:tcBorders>
                    <w:top w:val="nil"/>
                    <w:left w:val="nil"/>
                    <w:bottom w:val="nil"/>
                    <w:right w:val="nil"/>
                  </w:tcBorders>
                  <w:shd w:val="clear" w:color="auto" w:fill="auto"/>
                  <w:noWrap/>
                  <w:vAlign w:val="bottom"/>
                  <w:hideMark/>
                </w:tcPr>
                <w:p w14:paraId="1BA44C77" w14:textId="77777777" w:rsidR="000F6A69" w:rsidRDefault="000F6A69" w:rsidP="004808C3">
                  <w:pPr>
                    <w:jc w:val="center"/>
                    <w:rPr>
                      <w:color w:val="000000"/>
                      <w:sz w:val="28"/>
                      <w:szCs w:val="28"/>
                    </w:rPr>
                  </w:pPr>
                </w:p>
              </w:tc>
            </w:tr>
            <w:tr w:rsidR="000F6A69" w14:paraId="351B6B65" w14:textId="77777777" w:rsidTr="004808C3">
              <w:trPr>
                <w:trHeight w:val="360"/>
                <w:jc w:val="center"/>
              </w:trPr>
              <w:tc>
                <w:tcPr>
                  <w:tcW w:w="222" w:type="dxa"/>
                  <w:tcBorders>
                    <w:top w:val="nil"/>
                    <w:left w:val="nil"/>
                    <w:bottom w:val="nil"/>
                    <w:right w:val="nil"/>
                  </w:tcBorders>
                  <w:shd w:val="clear" w:color="auto" w:fill="auto"/>
                  <w:noWrap/>
                  <w:vAlign w:val="bottom"/>
                  <w:hideMark/>
                </w:tcPr>
                <w:p w14:paraId="360311F4" w14:textId="77777777" w:rsidR="000F6A69" w:rsidRDefault="000F6A69" w:rsidP="004808C3">
                  <w:pPr>
                    <w:rPr>
                      <w:sz w:val="20"/>
                      <w:szCs w:val="20"/>
                    </w:rPr>
                  </w:pPr>
                </w:p>
              </w:tc>
              <w:tc>
                <w:tcPr>
                  <w:tcW w:w="25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D4A079" w14:textId="77777777" w:rsidR="000F6A69" w:rsidRPr="00B82C55" w:rsidRDefault="000F6A69" w:rsidP="004808C3">
                  <w:pPr>
                    <w:rPr>
                      <w:rFonts w:ascii="Times New Roman" w:hAnsi="Times New Roman" w:cs="Times New Roman"/>
                      <w:color w:val="000000"/>
                      <w:sz w:val="28"/>
                      <w:szCs w:val="28"/>
                    </w:rPr>
                  </w:pPr>
                  <w:r w:rsidRPr="00B82C55">
                    <w:rPr>
                      <w:rFonts w:ascii="Times New Roman" w:hAnsi="Times New Roman" w:cs="Times New Roman"/>
                      <w:color w:val="000000"/>
                      <w:sz w:val="28"/>
                      <w:szCs w:val="28"/>
                    </w:rPr>
                    <w:t>2 Corinthians 9:8</w:t>
                  </w:r>
                </w:p>
              </w:tc>
              <w:tc>
                <w:tcPr>
                  <w:tcW w:w="1009" w:type="dxa"/>
                  <w:tcBorders>
                    <w:top w:val="nil"/>
                    <w:left w:val="nil"/>
                    <w:bottom w:val="single" w:sz="4" w:space="0" w:color="auto"/>
                    <w:right w:val="single" w:sz="4" w:space="0" w:color="auto"/>
                  </w:tcBorders>
                  <w:shd w:val="clear" w:color="auto" w:fill="auto"/>
                  <w:noWrap/>
                  <w:vAlign w:val="center"/>
                  <w:hideMark/>
                </w:tcPr>
                <w:p w14:paraId="2E1D0BD6" w14:textId="77777777" w:rsidR="000F6A69" w:rsidRPr="00B82C55" w:rsidRDefault="000F6A69" w:rsidP="004808C3">
                  <w:pPr>
                    <w:jc w:val="center"/>
                    <w:rPr>
                      <w:rFonts w:ascii="Times New Roman" w:hAnsi="Times New Roman" w:cs="Times New Roman"/>
                      <w:color w:val="000000"/>
                      <w:sz w:val="28"/>
                      <w:szCs w:val="28"/>
                    </w:rPr>
                  </w:pPr>
                  <w:r w:rsidRPr="00B82C55">
                    <w:rPr>
                      <w:rFonts w:ascii="Times New Roman" w:hAnsi="Times New Roman" w:cs="Times New Roman"/>
                      <w:color w:val="000000"/>
                      <w:sz w:val="28"/>
                      <w:szCs w:val="28"/>
                    </w:rPr>
                    <w:t>Grace</w:t>
                  </w:r>
                </w:p>
              </w:tc>
              <w:tc>
                <w:tcPr>
                  <w:tcW w:w="1300" w:type="dxa"/>
                  <w:tcBorders>
                    <w:top w:val="nil"/>
                    <w:left w:val="nil"/>
                    <w:bottom w:val="single" w:sz="4" w:space="0" w:color="auto"/>
                    <w:right w:val="single" w:sz="4" w:space="0" w:color="auto"/>
                  </w:tcBorders>
                  <w:shd w:val="clear" w:color="auto" w:fill="auto"/>
                  <w:noWrap/>
                  <w:vAlign w:val="center"/>
                  <w:hideMark/>
                </w:tcPr>
                <w:p w14:paraId="2B5BEE54" w14:textId="77777777" w:rsidR="000F6A69" w:rsidRPr="00B82C55" w:rsidRDefault="000F6A69" w:rsidP="004808C3">
                  <w:pPr>
                    <w:jc w:val="center"/>
                    <w:rPr>
                      <w:rFonts w:ascii="Times New Roman" w:hAnsi="Times New Roman" w:cs="Times New Roman"/>
                      <w:color w:val="000000"/>
                      <w:sz w:val="28"/>
                      <w:szCs w:val="28"/>
                    </w:rPr>
                  </w:pPr>
                  <w:r w:rsidRPr="00B82C55">
                    <w:rPr>
                      <w:rFonts w:ascii="Times New Roman" w:hAnsi="Times New Roman" w:cs="Times New Roman"/>
                      <w:color w:val="000000"/>
                      <w:sz w:val="28"/>
                      <w:szCs w:val="28"/>
                    </w:rPr>
                    <w:t>Bless</w:t>
                  </w:r>
                </w:p>
              </w:tc>
              <w:tc>
                <w:tcPr>
                  <w:tcW w:w="222" w:type="dxa"/>
                  <w:tcBorders>
                    <w:top w:val="nil"/>
                    <w:left w:val="nil"/>
                    <w:bottom w:val="nil"/>
                    <w:right w:val="nil"/>
                  </w:tcBorders>
                  <w:shd w:val="clear" w:color="auto" w:fill="auto"/>
                  <w:noWrap/>
                  <w:vAlign w:val="bottom"/>
                  <w:hideMark/>
                </w:tcPr>
                <w:p w14:paraId="00D2E157" w14:textId="77777777" w:rsidR="000F6A69" w:rsidRDefault="000F6A69" w:rsidP="004808C3">
                  <w:pPr>
                    <w:jc w:val="center"/>
                    <w:rPr>
                      <w:color w:val="000000"/>
                      <w:sz w:val="28"/>
                      <w:szCs w:val="28"/>
                    </w:rPr>
                  </w:pPr>
                </w:p>
              </w:tc>
            </w:tr>
            <w:tr w:rsidR="000F6A69" w14:paraId="5A1C8177" w14:textId="77777777" w:rsidTr="004808C3">
              <w:trPr>
                <w:trHeight w:val="360"/>
                <w:jc w:val="center"/>
              </w:trPr>
              <w:tc>
                <w:tcPr>
                  <w:tcW w:w="222" w:type="dxa"/>
                  <w:tcBorders>
                    <w:top w:val="nil"/>
                    <w:left w:val="nil"/>
                    <w:bottom w:val="nil"/>
                    <w:right w:val="nil"/>
                  </w:tcBorders>
                  <w:shd w:val="clear" w:color="auto" w:fill="auto"/>
                  <w:noWrap/>
                  <w:vAlign w:val="bottom"/>
                  <w:hideMark/>
                </w:tcPr>
                <w:p w14:paraId="77F3E2A6" w14:textId="77777777" w:rsidR="000F6A69" w:rsidRDefault="000F6A69" w:rsidP="004808C3">
                  <w:pPr>
                    <w:rPr>
                      <w:sz w:val="20"/>
                      <w:szCs w:val="20"/>
                    </w:rPr>
                  </w:pPr>
                </w:p>
              </w:tc>
              <w:tc>
                <w:tcPr>
                  <w:tcW w:w="25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4AE14B" w14:textId="77777777" w:rsidR="000F6A69" w:rsidRPr="00B82C55" w:rsidRDefault="000F6A69" w:rsidP="004808C3">
                  <w:pPr>
                    <w:rPr>
                      <w:rFonts w:ascii="Times New Roman" w:hAnsi="Times New Roman" w:cs="Times New Roman"/>
                      <w:color w:val="000000"/>
                      <w:sz w:val="28"/>
                      <w:szCs w:val="28"/>
                    </w:rPr>
                  </w:pPr>
                  <w:r w:rsidRPr="00B82C55">
                    <w:rPr>
                      <w:rFonts w:ascii="Times New Roman" w:hAnsi="Times New Roman" w:cs="Times New Roman"/>
                      <w:color w:val="000000"/>
                      <w:sz w:val="28"/>
                      <w:szCs w:val="28"/>
                    </w:rPr>
                    <w:t>2 Corinthians 9:14</w:t>
                  </w:r>
                </w:p>
              </w:tc>
              <w:tc>
                <w:tcPr>
                  <w:tcW w:w="1009" w:type="dxa"/>
                  <w:tcBorders>
                    <w:top w:val="nil"/>
                    <w:left w:val="nil"/>
                    <w:bottom w:val="single" w:sz="4" w:space="0" w:color="auto"/>
                    <w:right w:val="single" w:sz="4" w:space="0" w:color="auto"/>
                  </w:tcBorders>
                  <w:shd w:val="clear" w:color="auto" w:fill="auto"/>
                  <w:noWrap/>
                  <w:vAlign w:val="center"/>
                  <w:hideMark/>
                </w:tcPr>
                <w:p w14:paraId="6DB1DA87" w14:textId="77777777" w:rsidR="000F6A69" w:rsidRPr="00B82C55" w:rsidRDefault="000F6A69" w:rsidP="004808C3">
                  <w:pPr>
                    <w:jc w:val="center"/>
                    <w:rPr>
                      <w:rFonts w:ascii="Times New Roman" w:hAnsi="Times New Roman" w:cs="Times New Roman"/>
                      <w:color w:val="000000"/>
                      <w:sz w:val="28"/>
                      <w:szCs w:val="28"/>
                    </w:rPr>
                  </w:pPr>
                  <w:r w:rsidRPr="00B82C55">
                    <w:rPr>
                      <w:rFonts w:ascii="Times New Roman" w:hAnsi="Times New Roman" w:cs="Times New Roman"/>
                      <w:color w:val="000000"/>
                      <w:sz w:val="28"/>
                      <w:szCs w:val="28"/>
                    </w:rPr>
                    <w:t>Grace</w:t>
                  </w:r>
                </w:p>
              </w:tc>
              <w:tc>
                <w:tcPr>
                  <w:tcW w:w="1300" w:type="dxa"/>
                  <w:tcBorders>
                    <w:top w:val="nil"/>
                    <w:left w:val="nil"/>
                    <w:bottom w:val="single" w:sz="4" w:space="0" w:color="auto"/>
                    <w:right w:val="single" w:sz="4" w:space="0" w:color="auto"/>
                  </w:tcBorders>
                  <w:shd w:val="clear" w:color="auto" w:fill="auto"/>
                  <w:noWrap/>
                  <w:vAlign w:val="center"/>
                  <w:hideMark/>
                </w:tcPr>
                <w:p w14:paraId="5B19568A" w14:textId="77777777" w:rsidR="000F6A69" w:rsidRPr="00B82C55" w:rsidRDefault="000F6A69" w:rsidP="004808C3">
                  <w:pPr>
                    <w:jc w:val="center"/>
                    <w:rPr>
                      <w:rFonts w:ascii="Times New Roman" w:hAnsi="Times New Roman" w:cs="Times New Roman"/>
                      <w:color w:val="000000"/>
                      <w:sz w:val="28"/>
                      <w:szCs w:val="28"/>
                    </w:rPr>
                  </w:pPr>
                  <w:r w:rsidRPr="00B82C55">
                    <w:rPr>
                      <w:rFonts w:ascii="Times New Roman" w:hAnsi="Times New Roman" w:cs="Times New Roman"/>
                      <w:color w:val="000000"/>
                      <w:sz w:val="28"/>
                      <w:szCs w:val="28"/>
                    </w:rPr>
                    <w:t>Grace</w:t>
                  </w:r>
                </w:p>
              </w:tc>
              <w:tc>
                <w:tcPr>
                  <w:tcW w:w="222" w:type="dxa"/>
                  <w:tcBorders>
                    <w:top w:val="nil"/>
                    <w:left w:val="nil"/>
                    <w:bottom w:val="nil"/>
                    <w:right w:val="nil"/>
                  </w:tcBorders>
                  <w:shd w:val="clear" w:color="auto" w:fill="auto"/>
                  <w:noWrap/>
                  <w:vAlign w:val="bottom"/>
                  <w:hideMark/>
                </w:tcPr>
                <w:p w14:paraId="7619E2BE" w14:textId="77777777" w:rsidR="000F6A69" w:rsidRDefault="000F6A69" w:rsidP="004808C3">
                  <w:pPr>
                    <w:jc w:val="center"/>
                    <w:rPr>
                      <w:color w:val="000000"/>
                      <w:sz w:val="28"/>
                      <w:szCs w:val="28"/>
                    </w:rPr>
                  </w:pPr>
                </w:p>
              </w:tc>
            </w:tr>
            <w:tr w:rsidR="000F6A69" w14:paraId="03F52A1F" w14:textId="77777777" w:rsidTr="004808C3">
              <w:trPr>
                <w:trHeight w:val="360"/>
                <w:jc w:val="center"/>
              </w:trPr>
              <w:tc>
                <w:tcPr>
                  <w:tcW w:w="222" w:type="dxa"/>
                  <w:tcBorders>
                    <w:top w:val="nil"/>
                    <w:left w:val="nil"/>
                    <w:bottom w:val="nil"/>
                    <w:right w:val="nil"/>
                  </w:tcBorders>
                  <w:shd w:val="clear" w:color="auto" w:fill="auto"/>
                  <w:noWrap/>
                  <w:vAlign w:val="bottom"/>
                  <w:hideMark/>
                </w:tcPr>
                <w:p w14:paraId="129FA88C" w14:textId="77777777" w:rsidR="000F6A69" w:rsidRDefault="000F6A69" w:rsidP="004808C3">
                  <w:pPr>
                    <w:rPr>
                      <w:sz w:val="20"/>
                      <w:szCs w:val="20"/>
                    </w:rPr>
                  </w:pPr>
                </w:p>
              </w:tc>
              <w:tc>
                <w:tcPr>
                  <w:tcW w:w="25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11AF12" w14:textId="77777777" w:rsidR="000F6A69" w:rsidRPr="00B82C55" w:rsidRDefault="000F6A69" w:rsidP="004808C3">
                  <w:pPr>
                    <w:rPr>
                      <w:rFonts w:ascii="Times New Roman" w:hAnsi="Times New Roman" w:cs="Times New Roman"/>
                      <w:color w:val="000000"/>
                      <w:sz w:val="28"/>
                      <w:szCs w:val="28"/>
                    </w:rPr>
                  </w:pPr>
                  <w:r w:rsidRPr="00B82C55">
                    <w:rPr>
                      <w:rFonts w:ascii="Times New Roman" w:hAnsi="Times New Roman" w:cs="Times New Roman"/>
                      <w:color w:val="000000"/>
                      <w:sz w:val="28"/>
                      <w:szCs w:val="28"/>
                    </w:rPr>
                    <w:t>2 Corinthians 9:15</w:t>
                  </w:r>
                </w:p>
              </w:tc>
              <w:tc>
                <w:tcPr>
                  <w:tcW w:w="1009" w:type="dxa"/>
                  <w:tcBorders>
                    <w:top w:val="nil"/>
                    <w:left w:val="nil"/>
                    <w:bottom w:val="single" w:sz="4" w:space="0" w:color="auto"/>
                    <w:right w:val="single" w:sz="4" w:space="0" w:color="auto"/>
                  </w:tcBorders>
                  <w:shd w:val="clear" w:color="auto" w:fill="auto"/>
                  <w:noWrap/>
                  <w:vAlign w:val="center"/>
                  <w:hideMark/>
                </w:tcPr>
                <w:p w14:paraId="4B75FF75" w14:textId="77777777" w:rsidR="000F6A69" w:rsidRPr="00B82C55" w:rsidRDefault="000F6A69" w:rsidP="004808C3">
                  <w:pPr>
                    <w:jc w:val="center"/>
                    <w:rPr>
                      <w:rFonts w:ascii="Times New Roman" w:hAnsi="Times New Roman" w:cs="Times New Roman"/>
                      <w:color w:val="000000"/>
                      <w:sz w:val="28"/>
                      <w:szCs w:val="28"/>
                    </w:rPr>
                  </w:pPr>
                  <w:r w:rsidRPr="00B82C55">
                    <w:rPr>
                      <w:rFonts w:ascii="Times New Roman" w:hAnsi="Times New Roman" w:cs="Times New Roman"/>
                      <w:color w:val="000000"/>
                      <w:sz w:val="28"/>
                      <w:szCs w:val="28"/>
                    </w:rPr>
                    <w:t>Thanks</w:t>
                  </w:r>
                </w:p>
              </w:tc>
              <w:tc>
                <w:tcPr>
                  <w:tcW w:w="1300" w:type="dxa"/>
                  <w:tcBorders>
                    <w:top w:val="nil"/>
                    <w:left w:val="nil"/>
                    <w:bottom w:val="single" w:sz="4" w:space="0" w:color="auto"/>
                    <w:right w:val="single" w:sz="4" w:space="0" w:color="auto"/>
                  </w:tcBorders>
                  <w:shd w:val="clear" w:color="auto" w:fill="auto"/>
                  <w:noWrap/>
                  <w:vAlign w:val="center"/>
                  <w:hideMark/>
                </w:tcPr>
                <w:p w14:paraId="08D61502" w14:textId="77777777" w:rsidR="000F6A69" w:rsidRPr="00B82C55" w:rsidRDefault="000F6A69" w:rsidP="004808C3">
                  <w:pPr>
                    <w:jc w:val="center"/>
                    <w:rPr>
                      <w:rFonts w:ascii="Times New Roman" w:hAnsi="Times New Roman" w:cs="Times New Roman"/>
                      <w:color w:val="000000"/>
                      <w:sz w:val="28"/>
                      <w:szCs w:val="28"/>
                    </w:rPr>
                  </w:pPr>
                  <w:r w:rsidRPr="00B82C55">
                    <w:rPr>
                      <w:rFonts w:ascii="Times New Roman" w:hAnsi="Times New Roman" w:cs="Times New Roman"/>
                      <w:color w:val="000000"/>
                      <w:sz w:val="28"/>
                      <w:szCs w:val="28"/>
                    </w:rPr>
                    <w:t>Thanks</w:t>
                  </w:r>
                </w:p>
              </w:tc>
              <w:tc>
                <w:tcPr>
                  <w:tcW w:w="222" w:type="dxa"/>
                  <w:tcBorders>
                    <w:top w:val="nil"/>
                    <w:left w:val="nil"/>
                    <w:bottom w:val="nil"/>
                    <w:right w:val="nil"/>
                  </w:tcBorders>
                  <w:shd w:val="clear" w:color="auto" w:fill="auto"/>
                  <w:noWrap/>
                  <w:vAlign w:val="bottom"/>
                  <w:hideMark/>
                </w:tcPr>
                <w:p w14:paraId="17F0979D" w14:textId="77777777" w:rsidR="000F6A69" w:rsidRDefault="000F6A69" w:rsidP="004808C3">
                  <w:pPr>
                    <w:jc w:val="center"/>
                    <w:rPr>
                      <w:color w:val="000000"/>
                      <w:sz w:val="28"/>
                      <w:szCs w:val="28"/>
                    </w:rPr>
                  </w:pPr>
                </w:p>
              </w:tc>
            </w:tr>
            <w:tr w:rsidR="000F6A69" w14:paraId="66DC6667" w14:textId="77777777" w:rsidTr="004808C3">
              <w:trPr>
                <w:trHeight w:val="140"/>
                <w:jc w:val="center"/>
              </w:trPr>
              <w:tc>
                <w:tcPr>
                  <w:tcW w:w="222" w:type="dxa"/>
                  <w:tcBorders>
                    <w:top w:val="nil"/>
                    <w:left w:val="nil"/>
                    <w:bottom w:val="nil"/>
                    <w:right w:val="nil"/>
                  </w:tcBorders>
                  <w:shd w:val="clear" w:color="auto" w:fill="auto"/>
                  <w:noWrap/>
                  <w:vAlign w:val="bottom"/>
                  <w:hideMark/>
                </w:tcPr>
                <w:p w14:paraId="6F5D90B2" w14:textId="77777777" w:rsidR="000F6A69" w:rsidRDefault="000F6A69" w:rsidP="004808C3">
                  <w:pPr>
                    <w:rPr>
                      <w:sz w:val="20"/>
                      <w:szCs w:val="20"/>
                    </w:rPr>
                  </w:pPr>
                </w:p>
              </w:tc>
              <w:tc>
                <w:tcPr>
                  <w:tcW w:w="2260" w:type="dxa"/>
                  <w:tcBorders>
                    <w:top w:val="nil"/>
                    <w:left w:val="nil"/>
                    <w:bottom w:val="nil"/>
                    <w:right w:val="nil"/>
                  </w:tcBorders>
                  <w:shd w:val="clear" w:color="auto" w:fill="auto"/>
                  <w:noWrap/>
                  <w:vAlign w:val="center"/>
                  <w:hideMark/>
                </w:tcPr>
                <w:p w14:paraId="7384E7A9" w14:textId="77777777" w:rsidR="000F6A69" w:rsidRDefault="000F6A69" w:rsidP="004808C3">
                  <w:pPr>
                    <w:rPr>
                      <w:sz w:val="20"/>
                      <w:szCs w:val="20"/>
                    </w:rPr>
                  </w:pPr>
                </w:p>
              </w:tc>
              <w:tc>
                <w:tcPr>
                  <w:tcW w:w="1300" w:type="dxa"/>
                  <w:gridSpan w:val="2"/>
                  <w:tcBorders>
                    <w:top w:val="nil"/>
                    <w:left w:val="nil"/>
                    <w:bottom w:val="nil"/>
                    <w:right w:val="nil"/>
                  </w:tcBorders>
                  <w:shd w:val="clear" w:color="auto" w:fill="auto"/>
                  <w:noWrap/>
                  <w:vAlign w:val="bottom"/>
                  <w:hideMark/>
                </w:tcPr>
                <w:p w14:paraId="4CB826EB" w14:textId="77777777" w:rsidR="000F6A69" w:rsidRDefault="000F6A69" w:rsidP="004808C3">
                  <w:pPr>
                    <w:rPr>
                      <w:sz w:val="20"/>
                      <w:szCs w:val="20"/>
                    </w:rPr>
                  </w:pPr>
                </w:p>
              </w:tc>
              <w:tc>
                <w:tcPr>
                  <w:tcW w:w="1300" w:type="dxa"/>
                  <w:tcBorders>
                    <w:top w:val="nil"/>
                    <w:left w:val="nil"/>
                    <w:bottom w:val="nil"/>
                    <w:right w:val="nil"/>
                  </w:tcBorders>
                  <w:shd w:val="clear" w:color="auto" w:fill="auto"/>
                  <w:noWrap/>
                  <w:vAlign w:val="bottom"/>
                  <w:hideMark/>
                </w:tcPr>
                <w:p w14:paraId="4FB9EE32" w14:textId="77777777" w:rsidR="000F6A69" w:rsidRDefault="000F6A69" w:rsidP="004808C3">
                  <w:pPr>
                    <w:rPr>
                      <w:sz w:val="20"/>
                      <w:szCs w:val="20"/>
                    </w:rPr>
                  </w:pPr>
                </w:p>
              </w:tc>
              <w:tc>
                <w:tcPr>
                  <w:tcW w:w="222" w:type="dxa"/>
                  <w:tcBorders>
                    <w:top w:val="nil"/>
                    <w:left w:val="nil"/>
                    <w:bottom w:val="nil"/>
                    <w:right w:val="nil"/>
                  </w:tcBorders>
                  <w:shd w:val="clear" w:color="auto" w:fill="auto"/>
                  <w:noWrap/>
                  <w:vAlign w:val="bottom"/>
                  <w:hideMark/>
                </w:tcPr>
                <w:p w14:paraId="2AF3D26D" w14:textId="77777777" w:rsidR="000F6A69" w:rsidRDefault="000F6A69" w:rsidP="004808C3">
                  <w:pPr>
                    <w:rPr>
                      <w:sz w:val="20"/>
                      <w:szCs w:val="20"/>
                    </w:rPr>
                  </w:pPr>
                </w:p>
              </w:tc>
            </w:tr>
          </w:tbl>
          <w:p w14:paraId="30517036" w14:textId="77777777" w:rsidR="000F6A69" w:rsidRDefault="000F6A69" w:rsidP="004808C3">
            <w:pPr>
              <w:rPr>
                <w:rFonts w:ascii="Times New Roman" w:hAnsi="Times New Roman" w:cs="Times New Roman"/>
                <w:sz w:val="28"/>
                <w:szCs w:val="28"/>
              </w:rPr>
            </w:pPr>
          </w:p>
        </w:tc>
      </w:tr>
    </w:tbl>
    <w:p w14:paraId="7875D39E" w14:textId="77777777" w:rsidR="000F6A69" w:rsidRDefault="000F6A69" w:rsidP="00BD5939">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ab/>
        <w:t xml:space="preserve">As you can tell by this table, the predominant translated word for </w:t>
      </w:r>
      <w:proofErr w:type="spellStart"/>
      <w:r w:rsidRPr="00BE7AFC">
        <w:rPr>
          <w:rFonts w:ascii="Times New Roman" w:hAnsi="Times New Roman" w:cs="Times New Roman"/>
          <w:i/>
          <w:iCs/>
          <w:sz w:val="28"/>
          <w:szCs w:val="28"/>
        </w:rPr>
        <w:t>charis</w:t>
      </w:r>
      <w:proofErr w:type="spellEnd"/>
      <w:r>
        <w:rPr>
          <w:rFonts w:ascii="Times New Roman" w:hAnsi="Times New Roman" w:cs="Times New Roman"/>
          <w:sz w:val="28"/>
          <w:szCs w:val="28"/>
        </w:rPr>
        <w:t xml:space="preserve"> is grace. However, there are also words used such as thanks, sharing, offering, and bless. For Paul to reference this word ten times in a comparatively short exhortation on giving, I believe we need to take notice of the linking of grace and giving.  He is calling giving an </w:t>
      </w:r>
      <w:r w:rsidRPr="00F5528F">
        <w:rPr>
          <w:rFonts w:ascii="Times New Roman" w:hAnsi="Times New Roman" w:cs="Times New Roman"/>
          <w:color w:val="000000" w:themeColor="text1"/>
          <w:sz w:val="28"/>
          <w:szCs w:val="28"/>
        </w:rPr>
        <w:t>expression of grace</w:t>
      </w:r>
      <w:r>
        <w:rPr>
          <w:rFonts w:ascii="Times New Roman" w:hAnsi="Times New Roman" w:cs="Times New Roman"/>
          <w:sz w:val="28"/>
          <w:szCs w:val="28"/>
        </w:rPr>
        <w:t>. Giving is a temperament created by the Spirit of God. I like J. Vernon McGee’s description of the grace of God, “</w:t>
      </w:r>
      <w:r w:rsidRPr="00BE7AFC">
        <w:rPr>
          <w:rFonts w:ascii="Times New Roman" w:hAnsi="Times New Roman" w:cs="Times New Roman"/>
          <w:i/>
          <w:iCs/>
          <w:sz w:val="28"/>
          <w:szCs w:val="28"/>
        </w:rPr>
        <w:t>It is the passion of God to share all His goodness with others</w:t>
      </w:r>
      <w:r>
        <w:rPr>
          <w:rFonts w:ascii="Times New Roman" w:hAnsi="Times New Roman" w:cs="Times New Roman"/>
          <w:sz w:val="28"/>
          <w:szCs w:val="28"/>
        </w:rPr>
        <w:t xml:space="preserve">.” </w:t>
      </w:r>
    </w:p>
    <w:p w14:paraId="3A0BAE6B" w14:textId="49D3AB9D" w:rsidR="002C7387" w:rsidRDefault="000F6A69" w:rsidP="00BD5939">
      <w:pPr>
        <w:spacing w:line="360" w:lineRule="auto"/>
        <w:ind w:firstLine="720"/>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With that backdrop, let’s get into the reading. </w:t>
      </w:r>
      <w:proofErr w:type="spellStart"/>
      <w:r>
        <w:rPr>
          <w:rFonts w:ascii="Times New Roman" w:hAnsi="Times New Roman" w:cs="Times New Roman"/>
          <w:sz w:val="28"/>
          <w:szCs w:val="28"/>
        </w:rPr>
        <w:t>Looky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looky</w:t>
      </w:r>
      <w:proofErr w:type="spellEnd"/>
      <w:r>
        <w:rPr>
          <w:rFonts w:ascii="Times New Roman" w:hAnsi="Times New Roman" w:cs="Times New Roman"/>
          <w:sz w:val="28"/>
          <w:szCs w:val="28"/>
        </w:rPr>
        <w:t xml:space="preserve"> – what word do we see in the </w:t>
      </w:r>
      <w:r w:rsidRPr="000F6A69">
        <w:rPr>
          <w:rFonts w:ascii="Times New Roman" w:hAnsi="Times New Roman" w:cs="Times New Roman"/>
          <w:i/>
          <w:iCs/>
          <w:sz w:val="28"/>
          <w:szCs w:val="28"/>
          <w:u w:val="single"/>
        </w:rPr>
        <w:t>very first</w:t>
      </w:r>
      <w:r>
        <w:rPr>
          <w:rFonts w:ascii="Times New Roman" w:hAnsi="Times New Roman" w:cs="Times New Roman"/>
          <w:sz w:val="28"/>
          <w:szCs w:val="28"/>
        </w:rPr>
        <w:t xml:space="preserve"> verse in today’s reading, “</w:t>
      </w:r>
      <w:r w:rsidR="002C7387" w:rsidRPr="00BE7AFC">
        <w:rPr>
          <w:rFonts w:ascii="Times New Roman" w:eastAsia="Times New Roman" w:hAnsi="Times New Roman" w:cs="Times New Roman"/>
          <w:i/>
          <w:iCs/>
          <w:color w:val="000000"/>
          <w:sz w:val="28"/>
          <w:szCs w:val="28"/>
        </w:rPr>
        <w:t xml:space="preserve">And now, brothers and sisters, we want you to know about the </w:t>
      </w:r>
      <w:r w:rsidR="002C7387" w:rsidRPr="00BE7AFC">
        <w:rPr>
          <w:rFonts w:ascii="Times New Roman" w:eastAsia="Times New Roman" w:hAnsi="Times New Roman" w:cs="Times New Roman"/>
          <w:b/>
          <w:bCs/>
          <w:i/>
          <w:iCs/>
          <w:color w:val="000000"/>
          <w:sz w:val="28"/>
          <w:szCs w:val="28"/>
        </w:rPr>
        <w:t>grace</w:t>
      </w:r>
      <w:r w:rsidR="002C7387" w:rsidRPr="00BE7AFC">
        <w:rPr>
          <w:rFonts w:ascii="Times New Roman" w:eastAsia="Times New Roman" w:hAnsi="Times New Roman" w:cs="Times New Roman"/>
          <w:i/>
          <w:iCs/>
          <w:color w:val="000000"/>
          <w:sz w:val="28"/>
          <w:szCs w:val="28"/>
        </w:rPr>
        <w:t xml:space="preserve"> that God has given the</w:t>
      </w:r>
      <w:r w:rsidRPr="00BE7AFC">
        <w:rPr>
          <w:rFonts w:ascii="Times New Roman" w:eastAsia="Times New Roman" w:hAnsi="Times New Roman" w:cs="Times New Roman"/>
          <w:i/>
          <w:iCs/>
          <w:color w:val="000000"/>
          <w:sz w:val="28"/>
          <w:szCs w:val="28"/>
        </w:rPr>
        <w:t xml:space="preserve"> Macedonian </w:t>
      </w:r>
      <w:r w:rsidR="002C7387" w:rsidRPr="00BE7AFC">
        <w:rPr>
          <w:rFonts w:ascii="Times New Roman" w:eastAsia="Times New Roman" w:hAnsi="Times New Roman" w:cs="Times New Roman"/>
          <w:i/>
          <w:iCs/>
          <w:color w:val="000000"/>
          <w:sz w:val="28"/>
          <w:szCs w:val="28"/>
        </w:rPr>
        <w:t>churches</w:t>
      </w:r>
      <w:r w:rsidR="002C7387" w:rsidRPr="002C738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002C7387" w:rsidRPr="002C7387">
        <w:rPr>
          <w:rFonts w:ascii="Times New Roman" w:eastAsia="Times New Roman" w:hAnsi="Times New Roman" w:cs="Times New Roman"/>
          <w:color w:val="000000"/>
          <w:sz w:val="28"/>
          <w:szCs w:val="28"/>
        </w:rPr>
        <w:t> </w:t>
      </w:r>
    </w:p>
    <w:p w14:paraId="36E5E2F6" w14:textId="255E96C5" w:rsidR="00304400" w:rsidRPr="00BE7AFC" w:rsidRDefault="000F6A69" w:rsidP="00BD5939">
      <w:pPr>
        <w:shd w:val="clear" w:color="auto" w:fill="FFFFFF"/>
        <w:spacing w:line="360" w:lineRule="auto"/>
        <w:rPr>
          <w:rFonts w:ascii="Times New Roman" w:eastAsia="Times New Roman" w:hAnsi="Times New Roman" w:cs="Times New Roman"/>
          <w:color w:val="000000" w:themeColor="text1"/>
          <w:sz w:val="28"/>
          <w:szCs w:val="28"/>
        </w:rPr>
      </w:pPr>
      <w:r w:rsidRPr="00BE7AFC">
        <w:rPr>
          <w:rFonts w:ascii="Times New Roman" w:eastAsia="Times New Roman" w:hAnsi="Times New Roman" w:cs="Times New Roman"/>
          <w:color w:val="000000" w:themeColor="text1"/>
          <w:sz w:val="28"/>
          <w:szCs w:val="28"/>
        </w:rPr>
        <w:t xml:space="preserve">Macedonia was an independent country located in modern-day northern Greece. In his first missionary journey to this area, Paul established </w:t>
      </w:r>
      <w:r w:rsidR="00304400" w:rsidRPr="00BE7AFC">
        <w:rPr>
          <w:rFonts w:ascii="Times New Roman" w:eastAsia="Times New Roman" w:hAnsi="Times New Roman" w:cs="Times New Roman"/>
          <w:color w:val="000000" w:themeColor="text1"/>
          <w:sz w:val="28"/>
          <w:szCs w:val="28"/>
        </w:rPr>
        <w:t xml:space="preserve">the </w:t>
      </w:r>
      <w:r w:rsidR="00BE7AFC">
        <w:rPr>
          <w:rFonts w:ascii="Times New Roman" w:eastAsia="Times New Roman" w:hAnsi="Times New Roman" w:cs="Times New Roman"/>
          <w:color w:val="000000" w:themeColor="text1"/>
          <w:sz w:val="28"/>
          <w:szCs w:val="28"/>
        </w:rPr>
        <w:t xml:space="preserve">churches in </w:t>
      </w:r>
      <w:r w:rsidR="00304400" w:rsidRPr="00BE7AFC">
        <w:rPr>
          <w:rFonts w:ascii="Times New Roman" w:eastAsia="Times New Roman" w:hAnsi="Times New Roman" w:cs="Times New Roman"/>
          <w:color w:val="000000" w:themeColor="text1"/>
          <w:sz w:val="28"/>
          <w:szCs w:val="28"/>
        </w:rPr>
        <w:t>Philippi</w:t>
      </w:r>
      <w:r w:rsidR="00BE7AFC">
        <w:rPr>
          <w:rFonts w:ascii="Times New Roman" w:eastAsia="Times New Roman" w:hAnsi="Times New Roman" w:cs="Times New Roman"/>
          <w:color w:val="000000" w:themeColor="text1"/>
          <w:sz w:val="28"/>
          <w:szCs w:val="28"/>
        </w:rPr>
        <w:t xml:space="preserve">, </w:t>
      </w:r>
      <w:r w:rsidR="00304400" w:rsidRPr="00BE7AFC">
        <w:rPr>
          <w:rFonts w:ascii="Times New Roman" w:eastAsia="Times New Roman" w:hAnsi="Times New Roman" w:cs="Times New Roman"/>
          <w:color w:val="000000" w:themeColor="text1"/>
          <w:sz w:val="28"/>
          <w:szCs w:val="28"/>
        </w:rPr>
        <w:t>Thessalonica</w:t>
      </w:r>
      <w:r w:rsidR="00BE7AFC">
        <w:rPr>
          <w:rFonts w:ascii="Times New Roman" w:eastAsia="Times New Roman" w:hAnsi="Times New Roman" w:cs="Times New Roman"/>
          <w:color w:val="000000" w:themeColor="text1"/>
          <w:sz w:val="28"/>
          <w:szCs w:val="28"/>
        </w:rPr>
        <w:t xml:space="preserve">, </w:t>
      </w:r>
      <w:r w:rsidR="00304400" w:rsidRPr="00BE7AFC">
        <w:rPr>
          <w:rFonts w:ascii="Times New Roman" w:eastAsia="Times New Roman" w:hAnsi="Times New Roman" w:cs="Times New Roman"/>
          <w:color w:val="000000" w:themeColor="text1"/>
          <w:sz w:val="28"/>
          <w:szCs w:val="28"/>
        </w:rPr>
        <w:t xml:space="preserve">and Berea. </w:t>
      </w:r>
    </w:p>
    <w:p w14:paraId="52C50363" w14:textId="74CC9255" w:rsidR="009E14C3" w:rsidRPr="00BE7AFC" w:rsidRDefault="009E14C3" w:rsidP="00BD5939">
      <w:pPr>
        <w:shd w:val="clear" w:color="auto" w:fill="FFFFFF"/>
        <w:spacing w:line="360" w:lineRule="auto"/>
        <w:ind w:firstLine="720"/>
        <w:rPr>
          <w:rFonts w:ascii="Times New Roman" w:eastAsia="Times New Roman" w:hAnsi="Times New Roman" w:cs="Times New Roman"/>
          <w:color w:val="000000" w:themeColor="text1"/>
          <w:sz w:val="28"/>
          <w:szCs w:val="28"/>
        </w:rPr>
      </w:pPr>
      <w:r w:rsidRPr="00BE7AFC">
        <w:rPr>
          <w:rFonts w:ascii="Times New Roman" w:eastAsia="Times New Roman" w:hAnsi="Times New Roman" w:cs="Times New Roman"/>
          <w:color w:val="000000" w:themeColor="text1"/>
          <w:sz w:val="28"/>
          <w:szCs w:val="28"/>
        </w:rPr>
        <w:t xml:space="preserve">In verses 2-4, Paul describes </w:t>
      </w:r>
      <w:r w:rsidR="000F6A69" w:rsidRPr="00BE7AFC">
        <w:rPr>
          <w:rFonts w:ascii="Times New Roman" w:eastAsia="Times New Roman" w:hAnsi="Times New Roman" w:cs="Times New Roman"/>
          <w:color w:val="000000" w:themeColor="text1"/>
          <w:sz w:val="28"/>
          <w:szCs w:val="28"/>
        </w:rPr>
        <w:t>the dire financial condition of these churches – they were very poor and experiencing a severe trial. However, despite their difficult circumstances, we see an extraordinary Godly mindset. They’re looking beyond themselves – their own painful situation – and have “</w:t>
      </w:r>
      <w:r w:rsidR="000F6A69" w:rsidRPr="00BE7AFC">
        <w:rPr>
          <w:rFonts w:ascii="Times New Roman" w:eastAsia="Times New Roman" w:hAnsi="Times New Roman" w:cs="Times New Roman"/>
          <w:i/>
          <w:iCs/>
          <w:color w:val="000000" w:themeColor="text1"/>
          <w:sz w:val="28"/>
          <w:szCs w:val="28"/>
        </w:rPr>
        <w:t>overflowing joy</w:t>
      </w:r>
      <w:r w:rsidR="000F6A69" w:rsidRPr="00BE7AFC">
        <w:rPr>
          <w:rFonts w:ascii="Times New Roman" w:eastAsia="Times New Roman" w:hAnsi="Times New Roman" w:cs="Times New Roman"/>
          <w:color w:val="000000" w:themeColor="text1"/>
          <w:sz w:val="28"/>
          <w:szCs w:val="28"/>
        </w:rPr>
        <w:t>” and “</w:t>
      </w:r>
      <w:r w:rsidR="000F6A69" w:rsidRPr="00BE7AFC">
        <w:rPr>
          <w:rFonts w:ascii="Times New Roman" w:eastAsia="Times New Roman" w:hAnsi="Times New Roman" w:cs="Times New Roman"/>
          <w:i/>
          <w:iCs/>
          <w:color w:val="000000" w:themeColor="text1"/>
          <w:sz w:val="28"/>
          <w:szCs w:val="28"/>
        </w:rPr>
        <w:t>rich generosity</w:t>
      </w:r>
      <w:r w:rsidR="000F6A69" w:rsidRPr="00BE7AFC">
        <w:rPr>
          <w:rFonts w:ascii="Times New Roman" w:eastAsia="Times New Roman" w:hAnsi="Times New Roman" w:cs="Times New Roman"/>
          <w:color w:val="000000" w:themeColor="text1"/>
          <w:sz w:val="28"/>
          <w:szCs w:val="28"/>
        </w:rPr>
        <w:t xml:space="preserve">” for their fellow brothers and sisters. </w:t>
      </w:r>
      <w:r w:rsidR="00BB24E9">
        <w:rPr>
          <w:rFonts w:ascii="Times New Roman" w:eastAsia="Times New Roman" w:hAnsi="Times New Roman" w:cs="Times New Roman"/>
          <w:color w:val="000000" w:themeColor="text1"/>
          <w:sz w:val="28"/>
          <w:szCs w:val="28"/>
        </w:rPr>
        <w:t>This mindset was developed e</w:t>
      </w:r>
      <w:r w:rsidR="000F6A69" w:rsidRPr="00BE7AFC">
        <w:rPr>
          <w:rFonts w:ascii="Times New Roman" w:eastAsia="Times New Roman" w:hAnsi="Times New Roman" w:cs="Times New Roman"/>
          <w:color w:val="000000" w:themeColor="text1"/>
          <w:sz w:val="28"/>
          <w:szCs w:val="28"/>
        </w:rPr>
        <w:t xml:space="preserve">ntirely on their own – with no coercion or paying for a </w:t>
      </w:r>
      <w:r w:rsidR="001E7AED">
        <w:rPr>
          <w:rFonts w:ascii="Times New Roman" w:eastAsia="Times New Roman" w:hAnsi="Times New Roman" w:cs="Times New Roman"/>
          <w:color w:val="000000" w:themeColor="text1"/>
          <w:sz w:val="28"/>
          <w:szCs w:val="28"/>
        </w:rPr>
        <w:t>consultant</w:t>
      </w:r>
      <w:r w:rsidR="000F6A69" w:rsidRPr="00BE7AFC">
        <w:rPr>
          <w:rFonts w:ascii="Times New Roman" w:eastAsia="Times New Roman" w:hAnsi="Times New Roman" w:cs="Times New Roman"/>
          <w:color w:val="000000" w:themeColor="text1"/>
          <w:sz w:val="28"/>
          <w:szCs w:val="28"/>
        </w:rPr>
        <w:t xml:space="preserve"> to come up with a campaign to get people to give</w:t>
      </w:r>
      <w:r w:rsidR="001E7AED">
        <w:rPr>
          <w:rFonts w:ascii="Times New Roman" w:eastAsia="Times New Roman" w:hAnsi="Times New Roman" w:cs="Times New Roman"/>
          <w:color w:val="000000" w:themeColor="text1"/>
          <w:sz w:val="28"/>
          <w:szCs w:val="28"/>
        </w:rPr>
        <w:t>. N</w:t>
      </w:r>
      <w:r w:rsidR="000F6A69" w:rsidRPr="00BE7AFC">
        <w:rPr>
          <w:rFonts w:ascii="Times New Roman" w:eastAsia="Times New Roman" w:hAnsi="Times New Roman" w:cs="Times New Roman"/>
          <w:color w:val="000000" w:themeColor="text1"/>
          <w:sz w:val="28"/>
          <w:szCs w:val="28"/>
        </w:rPr>
        <w:t xml:space="preserve">ot only did they want to give what they have, but also to give beyond their ability. They saw giving from their poverty a </w:t>
      </w:r>
      <w:r w:rsidR="000F6A69" w:rsidRPr="00F5528F">
        <w:rPr>
          <w:rFonts w:ascii="Times New Roman" w:eastAsia="Times New Roman" w:hAnsi="Times New Roman" w:cs="Times New Roman"/>
          <w:color w:val="000000" w:themeColor="text1"/>
          <w:sz w:val="28"/>
          <w:szCs w:val="28"/>
        </w:rPr>
        <w:t>privilege</w:t>
      </w:r>
      <w:r w:rsidR="000F6A69" w:rsidRPr="00BE7AFC">
        <w:rPr>
          <w:rFonts w:ascii="Times New Roman" w:eastAsia="Times New Roman" w:hAnsi="Times New Roman" w:cs="Times New Roman"/>
          <w:color w:val="000000" w:themeColor="text1"/>
          <w:sz w:val="28"/>
          <w:szCs w:val="28"/>
        </w:rPr>
        <w:t>. In the first half of verse 5, Paul tells us that their giving exceeded h</w:t>
      </w:r>
      <w:r w:rsidR="00A05C90">
        <w:rPr>
          <w:rFonts w:ascii="Times New Roman" w:eastAsia="Times New Roman" w:hAnsi="Times New Roman" w:cs="Times New Roman"/>
          <w:color w:val="000000" w:themeColor="text1"/>
          <w:sz w:val="28"/>
          <w:szCs w:val="28"/>
        </w:rPr>
        <w:t>is</w:t>
      </w:r>
      <w:r w:rsidR="000F6A69" w:rsidRPr="00BE7AFC">
        <w:rPr>
          <w:rFonts w:ascii="Times New Roman" w:eastAsia="Times New Roman" w:hAnsi="Times New Roman" w:cs="Times New Roman"/>
          <w:color w:val="000000" w:themeColor="text1"/>
          <w:sz w:val="28"/>
          <w:szCs w:val="28"/>
        </w:rPr>
        <w:t xml:space="preserve"> and his team’s expectations. </w:t>
      </w:r>
    </w:p>
    <w:p w14:paraId="67966D22" w14:textId="19B2AC28" w:rsidR="000F6A69" w:rsidRPr="00BE7AFC" w:rsidRDefault="000F6A69" w:rsidP="00BD5939">
      <w:pPr>
        <w:shd w:val="clear" w:color="auto" w:fill="FFFFFF"/>
        <w:spacing w:line="360" w:lineRule="auto"/>
        <w:ind w:firstLine="720"/>
        <w:rPr>
          <w:rFonts w:ascii="Times New Roman" w:eastAsia="Times New Roman" w:hAnsi="Times New Roman" w:cs="Times New Roman"/>
          <w:color w:val="000000" w:themeColor="text1"/>
          <w:sz w:val="28"/>
          <w:szCs w:val="28"/>
        </w:rPr>
      </w:pPr>
      <w:r w:rsidRPr="00BE7AFC">
        <w:rPr>
          <w:rFonts w:ascii="Times New Roman" w:eastAsia="Times New Roman" w:hAnsi="Times New Roman" w:cs="Times New Roman"/>
          <w:color w:val="000000" w:themeColor="text1"/>
          <w:sz w:val="28"/>
          <w:szCs w:val="28"/>
        </w:rPr>
        <w:t xml:space="preserve">Can we say that? Do we look at giving as a privilege? Do we disregard </w:t>
      </w:r>
      <w:r w:rsidR="00A05C90">
        <w:rPr>
          <w:rFonts w:ascii="Times New Roman" w:eastAsia="Times New Roman" w:hAnsi="Times New Roman" w:cs="Times New Roman"/>
          <w:color w:val="000000" w:themeColor="text1"/>
          <w:sz w:val="28"/>
          <w:szCs w:val="28"/>
        </w:rPr>
        <w:t xml:space="preserve">our </w:t>
      </w:r>
      <w:r w:rsidRPr="00BE7AFC">
        <w:rPr>
          <w:rFonts w:ascii="Times New Roman" w:eastAsia="Times New Roman" w:hAnsi="Times New Roman" w:cs="Times New Roman"/>
          <w:color w:val="000000" w:themeColor="text1"/>
          <w:sz w:val="28"/>
          <w:szCs w:val="28"/>
        </w:rPr>
        <w:t>tough times and look beyond our suffering to find a way to help others? It’s not easy, is it? I would be lying to you if I told you I had that mentality all of the time. How does someone develop this extraordinary sacrificial mindset?</w:t>
      </w:r>
    </w:p>
    <w:p w14:paraId="7BC5669D" w14:textId="636AA438" w:rsidR="000F6A69" w:rsidRPr="00BE7AFC" w:rsidRDefault="000F6A69" w:rsidP="00BD5939">
      <w:pPr>
        <w:spacing w:line="360" w:lineRule="auto"/>
        <w:ind w:firstLine="720"/>
        <w:rPr>
          <w:rFonts w:ascii="Times New Roman" w:eastAsia="Times New Roman" w:hAnsi="Times New Roman" w:cs="Times New Roman"/>
          <w:color w:val="000000" w:themeColor="text1"/>
          <w:sz w:val="28"/>
          <w:szCs w:val="28"/>
          <w:shd w:val="clear" w:color="auto" w:fill="FFFFFF"/>
        </w:rPr>
      </w:pPr>
      <w:r w:rsidRPr="00BE7AFC">
        <w:rPr>
          <w:rFonts w:ascii="Times New Roman" w:eastAsia="Times New Roman" w:hAnsi="Times New Roman" w:cs="Times New Roman"/>
          <w:color w:val="000000" w:themeColor="text1"/>
          <w:sz w:val="28"/>
          <w:szCs w:val="28"/>
        </w:rPr>
        <w:lastRenderedPageBreak/>
        <w:t xml:space="preserve">Paul tells us </w:t>
      </w:r>
      <w:r w:rsidR="00BB24E9">
        <w:rPr>
          <w:rFonts w:ascii="Times New Roman" w:eastAsia="Times New Roman" w:hAnsi="Times New Roman" w:cs="Times New Roman"/>
          <w:color w:val="000000" w:themeColor="text1"/>
          <w:sz w:val="28"/>
          <w:szCs w:val="28"/>
        </w:rPr>
        <w:t xml:space="preserve">how </w:t>
      </w:r>
      <w:r w:rsidRPr="00BE7AFC">
        <w:rPr>
          <w:rFonts w:ascii="Times New Roman" w:eastAsia="Times New Roman" w:hAnsi="Times New Roman" w:cs="Times New Roman"/>
          <w:color w:val="000000" w:themeColor="text1"/>
          <w:sz w:val="28"/>
          <w:szCs w:val="28"/>
        </w:rPr>
        <w:t>in verse 5b, “</w:t>
      </w:r>
      <w:r w:rsidRPr="00BE7AFC">
        <w:rPr>
          <w:rFonts w:ascii="Times New Roman" w:eastAsia="Times New Roman" w:hAnsi="Times New Roman" w:cs="Times New Roman"/>
          <w:i/>
          <w:iCs/>
          <w:color w:val="000000" w:themeColor="text1"/>
          <w:sz w:val="28"/>
          <w:szCs w:val="28"/>
        </w:rPr>
        <w:t>They gave themselves first of all to the Lord</w:t>
      </w:r>
      <w:r w:rsidRPr="00BE7AFC">
        <w:rPr>
          <w:rFonts w:ascii="Times New Roman" w:eastAsia="Times New Roman" w:hAnsi="Times New Roman" w:cs="Times New Roman"/>
          <w:color w:val="000000" w:themeColor="text1"/>
          <w:sz w:val="28"/>
          <w:szCs w:val="28"/>
        </w:rPr>
        <w:t>.</w:t>
      </w:r>
      <w:r w:rsidR="00A05C90">
        <w:rPr>
          <w:rFonts w:ascii="Times New Roman" w:eastAsia="Times New Roman" w:hAnsi="Times New Roman" w:cs="Times New Roman"/>
          <w:color w:val="000000" w:themeColor="text1"/>
          <w:sz w:val="28"/>
          <w:szCs w:val="28"/>
        </w:rPr>
        <w:t>”</w:t>
      </w:r>
      <w:r w:rsidRPr="00BE7AFC">
        <w:rPr>
          <w:rFonts w:ascii="Times New Roman" w:eastAsia="Times New Roman" w:hAnsi="Times New Roman" w:cs="Times New Roman"/>
          <w:color w:val="000000" w:themeColor="text1"/>
          <w:sz w:val="28"/>
          <w:szCs w:val="28"/>
        </w:rPr>
        <w:t xml:space="preserve"> Jesus said in Matthew 6:33, “</w:t>
      </w:r>
      <w:r w:rsidRPr="00BE7AFC">
        <w:rPr>
          <w:rFonts w:ascii="Times New Roman" w:eastAsia="Times New Roman" w:hAnsi="Times New Roman" w:cs="Times New Roman"/>
          <w:i/>
          <w:iCs/>
          <w:color w:val="000000" w:themeColor="text1"/>
          <w:sz w:val="28"/>
          <w:szCs w:val="28"/>
          <w:shd w:val="clear" w:color="auto" w:fill="FFFFFF"/>
        </w:rPr>
        <w:t>But seek first his kingdom and his righteousness, and all these things will be given to you as well</w:t>
      </w:r>
      <w:r w:rsidRPr="00BE7AFC">
        <w:rPr>
          <w:rFonts w:ascii="Times New Roman" w:eastAsia="Times New Roman" w:hAnsi="Times New Roman" w:cs="Times New Roman"/>
          <w:color w:val="000000" w:themeColor="text1"/>
          <w:sz w:val="28"/>
          <w:szCs w:val="28"/>
          <w:shd w:val="clear" w:color="auto" w:fill="FFFFFF"/>
        </w:rPr>
        <w:t>.” What are the “</w:t>
      </w:r>
      <w:r w:rsidRPr="00BE7AFC">
        <w:rPr>
          <w:rFonts w:ascii="Times New Roman" w:eastAsia="Times New Roman" w:hAnsi="Times New Roman" w:cs="Times New Roman"/>
          <w:i/>
          <w:iCs/>
          <w:color w:val="000000" w:themeColor="text1"/>
          <w:sz w:val="28"/>
          <w:szCs w:val="28"/>
          <w:shd w:val="clear" w:color="auto" w:fill="FFFFFF"/>
        </w:rPr>
        <w:t>these things</w:t>
      </w:r>
      <w:r w:rsidRPr="00BE7AFC">
        <w:rPr>
          <w:rFonts w:ascii="Times New Roman" w:eastAsia="Times New Roman" w:hAnsi="Times New Roman" w:cs="Times New Roman"/>
          <w:color w:val="000000" w:themeColor="text1"/>
          <w:sz w:val="28"/>
          <w:szCs w:val="28"/>
          <w:shd w:val="clear" w:color="auto" w:fill="FFFFFF"/>
        </w:rPr>
        <w:t xml:space="preserve">” Jesus is referencing in this foundational component of our faith? They are the things in life we worry about. Please allow me to ask you a question. Are any of you worried about anything at this moment? Worry is another word for fear. For the believer in and the follower of Jesus Christ, fear </w:t>
      </w:r>
      <w:r w:rsidRPr="00BE7AFC">
        <w:rPr>
          <w:rFonts w:ascii="Times New Roman" w:eastAsia="Times New Roman" w:hAnsi="Times New Roman" w:cs="Times New Roman"/>
          <w:i/>
          <w:iCs/>
          <w:color w:val="000000" w:themeColor="text1"/>
          <w:sz w:val="28"/>
          <w:szCs w:val="28"/>
          <w:shd w:val="clear" w:color="auto" w:fill="FFFFFF"/>
        </w:rPr>
        <w:t>should</w:t>
      </w:r>
      <w:r w:rsidRPr="00BE7AFC">
        <w:rPr>
          <w:rFonts w:ascii="Times New Roman" w:eastAsia="Times New Roman" w:hAnsi="Times New Roman" w:cs="Times New Roman"/>
          <w:color w:val="000000" w:themeColor="text1"/>
          <w:sz w:val="28"/>
          <w:szCs w:val="28"/>
          <w:shd w:val="clear" w:color="auto" w:fill="FFFFFF"/>
        </w:rPr>
        <w:t>, and I am emphasizing the word “</w:t>
      </w:r>
      <w:r w:rsidRPr="00BE7AFC">
        <w:rPr>
          <w:rFonts w:ascii="Times New Roman" w:eastAsia="Times New Roman" w:hAnsi="Times New Roman" w:cs="Times New Roman"/>
          <w:i/>
          <w:iCs/>
          <w:color w:val="000000" w:themeColor="text1"/>
          <w:sz w:val="28"/>
          <w:szCs w:val="28"/>
          <w:shd w:val="clear" w:color="auto" w:fill="FFFFFF"/>
        </w:rPr>
        <w:t>should</w:t>
      </w:r>
      <w:r w:rsidRPr="00BE7AFC">
        <w:rPr>
          <w:rFonts w:ascii="Times New Roman" w:eastAsia="Times New Roman" w:hAnsi="Times New Roman" w:cs="Times New Roman"/>
          <w:color w:val="000000" w:themeColor="text1"/>
          <w:sz w:val="28"/>
          <w:szCs w:val="28"/>
          <w:shd w:val="clear" w:color="auto" w:fill="FFFFFF"/>
        </w:rPr>
        <w:t>” have no place in your life. John the Apostle makes this foundational statement of faith in the 18</w:t>
      </w:r>
      <w:r w:rsidRPr="00BE7AFC">
        <w:rPr>
          <w:rFonts w:ascii="Times New Roman" w:eastAsia="Times New Roman" w:hAnsi="Times New Roman" w:cs="Times New Roman"/>
          <w:color w:val="000000" w:themeColor="text1"/>
          <w:sz w:val="28"/>
          <w:szCs w:val="28"/>
          <w:shd w:val="clear" w:color="auto" w:fill="FFFFFF"/>
          <w:vertAlign w:val="superscript"/>
        </w:rPr>
        <w:t>th</w:t>
      </w:r>
      <w:r w:rsidRPr="00BE7AFC">
        <w:rPr>
          <w:rFonts w:ascii="Times New Roman" w:eastAsia="Times New Roman" w:hAnsi="Times New Roman" w:cs="Times New Roman"/>
          <w:color w:val="000000" w:themeColor="text1"/>
          <w:sz w:val="28"/>
          <w:szCs w:val="28"/>
          <w:shd w:val="clear" w:color="auto" w:fill="FFFFFF"/>
        </w:rPr>
        <w:t xml:space="preserve"> verse of the 4</w:t>
      </w:r>
      <w:r w:rsidRPr="00BE7AFC">
        <w:rPr>
          <w:rFonts w:ascii="Times New Roman" w:eastAsia="Times New Roman" w:hAnsi="Times New Roman" w:cs="Times New Roman"/>
          <w:color w:val="000000" w:themeColor="text1"/>
          <w:sz w:val="28"/>
          <w:szCs w:val="28"/>
          <w:shd w:val="clear" w:color="auto" w:fill="FFFFFF"/>
          <w:vertAlign w:val="superscript"/>
        </w:rPr>
        <w:t>th</w:t>
      </w:r>
      <w:r w:rsidRPr="00BE7AFC">
        <w:rPr>
          <w:rFonts w:ascii="Times New Roman" w:eastAsia="Times New Roman" w:hAnsi="Times New Roman" w:cs="Times New Roman"/>
          <w:color w:val="000000" w:themeColor="text1"/>
          <w:sz w:val="28"/>
          <w:szCs w:val="28"/>
          <w:shd w:val="clear" w:color="auto" w:fill="FFFFFF"/>
        </w:rPr>
        <w:t xml:space="preserve"> chapter of his first epistle, “</w:t>
      </w:r>
      <w:r w:rsidRPr="00BE7AFC">
        <w:rPr>
          <w:rFonts w:ascii="Times New Roman" w:eastAsia="Times New Roman" w:hAnsi="Times New Roman" w:cs="Times New Roman"/>
          <w:i/>
          <w:iCs/>
          <w:color w:val="000000" w:themeColor="text1"/>
          <w:sz w:val="28"/>
          <w:szCs w:val="28"/>
          <w:shd w:val="clear" w:color="auto" w:fill="FFFFFF"/>
        </w:rPr>
        <w:t>There is no fear in love. But perfect love drives out fear, because fear has to do with punishment. The one who fears is not made perfect in love</w:t>
      </w:r>
      <w:r w:rsidRPr="00BE7AFC">
        <w:rPr>
          <w:rFonts w:ascii="Times New Roman" w:eastAsia="Times New Roman" w:hAnsi="Times New Roman" w:cs="Times New Roman"/>
          <w:color w:val="000000" w:themeColor="text1"/>
          <w:sz w:val="28"/>
          <w:szCs w:val="28"/>
          <w:shd w:val="clear" w:color="auto" w:fill="FFFFFF"/>
        </w:rPr>
        <w:t>.”</w:t>
      </w:r>
    </w:p>
    <w:p w14:paraId="76837800" w14:textId="40AB5147" w:rsidR="000F6A69" w:rsidRPr="00BE7AFC" w:rsidRDefault="000F6A69" w:rsidP="00BD5939">
      <w:pPr>
        <w:spacing w:line="360" w:lineRule="auto"/>
        <w:ind w:firstLine="720"/>
        <w:rPr>
          <w:rFonts w:ascii="Times New Roman" w:eastAsia="Times New Roman" w:hAnsi="Times New Roman" w:cs="Times New Roman"/>
          <w:color w:val="000000" w:themeColor="text1"/>
          <w:sz w:val="28"/>
          <w:szCs w:val="28"/>
          <w:shd w:val="clear" w:color="auto" w:fill="FFFFFF"/>
        </w:rPr>
      </w:pPr>
      <w:r w:rsidRPr="00BE7AFC">
        <w:rPr>
          <w:rFonts w:ascii="Times New Roman" w:eastAsia="Times New Roman" w:hAnsi="Times New Roman" w:cs="Times New Roman"/>
          <w:color w:val="000000" w:themeColor="text1"/>
          <w:sz w:val="28"/>
          <w:szCs w:val="28"/>
          <w:shd w:val="clear" w:color="auto" w:fill="FFFFFF"/>
        </w:rPr>
        <w:t xml:space="preserve">God is perfect (Psalm 18:30) and God is love (1 John 4:8), so what John is telling us is God’s perfect loving presence in our life </w:t>
      </w:r>
      <w:r w:rsidRPr="00BB24E9">
        <w:rPr>
          <w:rFonts w:ascii="Times New Roman" w:eastAsia="Times New Roman" w:hAnsi="Times New Roman" w:cs="Times New Roman"/>
          <w:i/>
          <w:iCs/>
          <w:color w:val="000000" w:themeColor="text1"/>
          <w:sz w:val="28"/>
          <w:szCs w:val="28"/>
          <w:shd w:val="clear" w:color="auto" w:fill="FFFFFF"/>
        </w:rPr>
        <w:t>should</w:t>
      </w:r>
      <w:r w:rsidRPr="00BE7AFC">
        <w:rPr>
          <w:rFonts w:ascii="Times New Roman" w:eastAsia="Times New Roman" w:hAnsi="Times New Roman" w:cs="Times New Roman"/>
          <w:color w:val="000000" w:themeColor="text1"/>
          <w:sz w:val="28"/>
          <w:szCs w:val="28"/>
          <w:shd w:val="clear" w:color="auto" w:fill="FFFFFF"/>
        </w:rPr>
        <w:t xml:space="preserve"> eliminate the fears in our life. Well, how many of us raised our hands when we said we’re worrying about something? What does that tell us? – We have a disconnect between what the Bible tells us is true and how we are living. That disconnect can be summed up in one word – faith. In Jesus’ talk about worry, </w:t>
      </w:r>
      <w:r w:rsidR="00A05C90">
        <w:rPr>
          <w:rFonts w:ascii="Times New Roman" w:eastAsia="Times New Roman" w:hAnsi="Times New Roman" w:cs="Times New Roman"/>
          <w:color w:val="000000" w:themeColor="text1"/>
          <w:sz w:val="28"/>
          <w:szCs w:val="28"/>
          <w:shd w:val="clear" w:color="auto" w:fill="FFFFFF"/>
        </w:rPr>
        <w:t>H</w:t>
      </w:r>
      <w:r w:rsidRPr="00BE7AFC">
        <w:rPr>
          <w:rFonts w:ascii="Times New Roman" w:eastAsia="Times New Roman" w:hAnsi="Times New Roman" w:cs="Times New Roman"/>
          <w:color w:val="000000" w:themeColor="text1"/>
          <w:sz w:val="28"/>
          <w:szCs w:val="28"/>
          <w:shd w:val="clear" w:color="auto" w:fill="FFFFFF"/>
        </w:rPr>
        <w:t>e plainly says the problem with those who worry have little faith. He makes a couple of blunt comments about the futility of worry</w:t>
      </w:r>
      <w:r w:rsidR="00BB24E9">
        <w:rPr>
          <w:rFonts w:ascii="Times New Roman" w:eastAsia="Times New Roman" w:hAnsi="Times New Roman" w:cs="Times New Roman"/>
          <w:color w:val="000000" w:themeColor="text1"/>
          <w:sz w:val="28"/>
          <w:szCs w:val="28"/>
          <w:shd w:val="clear" w:color="auto" w:fill="FFFFFF"/>
        </w:rPr>
        <w:t>.</w:t>
      </w:r>
      <w:r w:rsidRPr="00BE7AFC">
        <w:rPr>
          <w:rFonts w:ascii="Times New Roman" w:eastAsia="Times New Roman" w:hAnsi="Times New Roman" w:cs="Times New Roman"/>
          <w:color w:val="000000" w:themeColor="text1"/>
          <w:sz w:val="28"/>
          <w:szCs w:val="28"/>
          <w:shd w:val="clear" w:color="auto" w:fill="FFFFFF"/>
        </w:rPr>
        <w:t xml:space="preserve"> From verse </w:t>
      </w:r>
      <w:r w:rsidR="00BE7AFC">
        <w:rPr>
          <w:rFonts w:ascii="Times New Roman" w:eastAsia="Times New Roman" w:hAnsi="Times New Roman" w:cs="Times New Roman"/>
          <w:color w:val="000000" w:themeColor="text1"/>
          <w:sz w:val="28"/>
          <w:szCs w:val="28"/>
          <w:shd w:val="clear" w:color="auto" w:fill="FFFFFF"/>
        </w:rPr>
        <w:t>Matthew 6:</w:t>
      </w:r>
      <w:r w:rsidRPr="00BE7AFC">
        <w:rPr>
          <w:rFonts w:ascii="Times New Roman" w:eastAsia="Times New Roman" w:hAnsi="Times New Roman" w:cs="Times New Roman"/>
          <w:color w:val="000000" w:themeColor="text1"/>
          <w:sz w:val="28"/>
          <w:szCs w:val="28"/>
          <w:shd w:val="clear" w:color="auto" w:fill="FFFFFF"/>
        </w:rPr>
        <w:t>27 He says, “</w:t>
      </w:r>
      <w:r w:rsidRPr="00BE7AFC">
        <w:rPr>
          <w:rFonts w:ascii="Times New Roman" w:eastAsia="Times New Roman" w:hAnsi="Times New Roman" w:cs="Times New Roman"/>
          <w:i/>
          <w:iCs/>
          <w:color w:val="000000" w:themeColor="text1"/>
          <w:sz w:val="28"/>
          <w:szCs w:val="28"/>
          <w:shd w:val="clear" w:color="auto" w:fill="FFFFFF"/>
        </w:rPr>
        <w:t>Can any one of you by worrying add a single hour to your life?</w:t>
      </w:r>
      <w:r w:rsidR="00BE7AFC">
        <w:rPr>
          <w:rFonts w:ascii="Times New Roman" w:eastAsia="Times New Roman" w:hAnsi="Times New Roman" w:cs="Times New Roman"/>
          <w:i/>
          <w:iCs/>
          <w:color w:val="000000" w:themeColor="text1"/>
          <w:sz w:val="28"/>
          <w:szCs w:val="28"/>
          <w:shd w:val="clear" w:color="auto" w:fill="FFFFFF"/>
        </w:rPr>
        <w:t>”</w:t>
      </w:r>
      <w:r w:rsidRPr="00BE7AFC">
        <w:rPr>
          <w:rFonts w:ascii="Times New Roman" w:eastAsia="Times New Roman" w:hAnsi="Times New Roman" w:cs="Times New Roman"/>
          <w:color w:val="000000" w:themeColor="text1"/>
          <w:sz w:val="28"/>
          <w:szCs w:val="28"/>
          <w:shd w:val="clear" w:color="auto" w:fill="FFFFFF"/>
        </w:rPr>
        <w:t xml:space="preserve"> Then He lays down a concluding command in </w:t>
      </w:r>
      <w:r w:rsidR="00BE7AFC">
        <w:rPr>
          <w:rFonts w:ascii="Times New Roman" w:eastAsia="Times New Roman" w:hAnsi="Times New Roman" w:cs="Times New Roman"/>
          <w:color w:val="000000" w:themeColor="text1"/>
          <w:sz w:val="28"/>
          <w:szCs w:val="28"/>
          <w:shd w:val="clear" w:color="auto" w:fill="FFFFFF"/>
        </w:rPr>
        <w:t>Matthew 6:</w:t>
      </w:r>
      <w:r w:rsidRPr="00BE7AFC">
        <w:rPr>
          <w:rFonts w:ascii="Times New Roman" w:eastAsia="Times New Roman" w:hAnsi="Times New Roman" w:cs="Times New Roman"/>
          <w:color w:val="000000" w:themeColor="text1"/>
          <w:sz w:val="28"/>
          <w:szCs w:val="28"/>
          <w:shd w:val="clear" w:color="auto" w:fill="FFFFFF"/>
        </w:rPr>
        <w:t>34, “</w:t>
      </w:r>
      <w:r w:rsidRPr="00BE7AFC">
        <w:rPr>
          <w:rFonts w:ascii="Times New Roman" w:eastAsia="Times New Roman" w:hAnsi="Times New Roman" w:cs="Times New Roman"/>
          <w:i/>
          <w:iCs/>
          <w:color w:val="000000" w:themeColor="text1"/>
          <w:sz w:val="28"/>
          <w:szCs w:val="28"/>
          <w:shd w:val="clear" w:color="auto" w:fill="FFFFFF"/>
        </w:rPr>
        <w:t>Therefore do not worry about tomorrow, for tomorrow will worry about itself. Each day has enough trouble of its own</w:t>
      </w:r>
      <w:r w:rsidRPr="00BE7AFC">
        <w:rPr>
          <w:rFonts w:ascii="Times New Roman" w:eastAsia="Times New Roman" w:hAnsi="Times New Roman" w:cs="Times New Roman"/>
          <w:color w:val="000000" w:themeColor="text1"/>
          <w:sz w:val="28"/>
          <w:szCs w:val="28"/>
          <w:shd w:val="clear" w:color="auto" w:fill="FFFFFF"/>
        </w:rPr>
        <w:t>.”</w:t>
      </w:r>
    </w:p>
    <w:p w14:paraId="2BE4F7F7" w14:textId="2CFB976E" w:rsidR="000F6A69" w:rsidRPr="00BE7AFC" w:rsidRDefault="000F6A69" w:rsidP="00BD5939">
      <w:pPr>
        <w:spacing w:line="360" w:lineRule="auto"/>
        <w:ind w:firstLine="720"/>
        <w:rPr>
          <w:rFonts w:ascii="Times New Roman" w:eastAsia="Times New Roman" w:hAnsi="Times New Roman" w:cs="Times New Roman"/>
          <w:color w:val="000000" w:themeColor="text1"/>
          <w:sz w:val="28"/>
          <w:szCs w:val="28"/>
          <w:shd w:val="clear" w:color="auto" w:fill="FFFFFF"/>
        </w:rPr>
      </w:pPr>
      <w:r w:rsidRPr="00BE7AFC">
        <w:rPr>
          <w:rFonts w:ascii="Times New Roman" w:eastAsia="Times New Roman" w:hAnsi="Times New Roman" w:cs="Times New Roman"/>
          <w:color w:val="000000" w:themeColor="text1"/>
          <w:sz w:val="28"/>
          <w:szCs w:val="28"/>
          <w:shd w:val="clear" w:color="auto" w:fill="FFFFFF"/>
        </w:rPr>
        <w:t xml:space="preserve">Please know my motivation for emphasizing the folly of fear to the believer is not an attempt to get you to give more money to the church. Frankly, as I was writing this, giving money was the furthest thing from my mind. As I was writing this, I was trying to imagine what a worry-free life would look like. The only way I can imagine such a state of mind is to have unshakable trust in Someone’s desire </w:t>
      </w:r>
      <w:r w:rsidRPr="00BE7AFC">
        <w:rPr>
          <w:rFonts w:ascii="Times New Roman" w:eastAsia="Times New Roman" w:hAnsi="Times New Roman" w:cs="Times New Roman"/>
          <w:color w:val="000000" w:themeColor="text1"/>
          <w:sz w:val="28"/>
          <w:szCs w:val="28"/>
          <w:shd w:val="clear" w:color="auto" w:fill="FFFFFF"/>
        </w:rPr>
        <w:lastRenderedPageBreak/>
        <w:t>and ability to provide for my every need and circumstance. If I only had an example of such faith, maybe that would move me further down that path. Well what do you know, I opened my Bible, and look at what I found?!</w:t>
      </w:r>
    </w:p>
    <w:p w14:paraId="3A5EE16D" w14:textId="35A7587A" w:rsidR="000F6A69" w:rsidRPr="00BE7AFC" w:rsidRDefault="000F6A69" w:rsidP="00BE7AFC">
      <w:pPr>
        <w:spacing w:line="360" w:lineRule="auto"/>
        <w:ind w:firstLine="720"/>
        <w:rPr>
          <w:rFonts w:ascii="Times New Roman" w:hAnsi="Times New Roman" w:cs="Times New Roman"/>
          <w:color w:val="000000" w:themeColor="text1"/>
          <w:sz w:val="28"/>
          <w:szCs w:val="28"/>
        </w:rPr>
      </w:pPr>
      <w:r w:rsidRPr="00BE7AFC">
        <w:rPr>
          <w:rFonts w:ascii="Times New Roman" w:hAnsi="Times New Roman" w:cs="Times New Roman"/>
          <w:color w:val="000000" w:themeColor="text1"/>
          <w:sz w:val="28"/>
          <w:szCs w:val="28"/>
        </w:rPr>
        <w:t xml:space="preserve">Probably my favorite non-Jesus story on the issue of trusting God is from Genesis 22. Most of you may know the story. Abraham has been told by God that he </w:t>
      </w:r>
      <w:r w:rsidR="00BB24E9">
        <w:rPr>
          <w:rFonts w:ascii="Times New Roman" w:hAnsi="Times New Roman" w:cs="Times New Roman"/>
          <w:color w:val="000000" w:themeColor="text1"/>
          <w:sz w:val="28"/>
          <w:szCs w:val="28"/>
        </w:rPr>
        <w:t>is</w:t>
      </w:r>
      <w:r w:rsidRPr="00BE7AFC">
        <w:rPr>
          <w:rFonts w:ascii="Times New Roman" w:hAnsi="Times New Roman" w:cs="Times New Roman"/>
          <w:color w:val="000000" w:themeColor="text1"/>
          <w:sz w:val="28"/>
          <w:szCs w:val="28"/>
        </w:rPr>
        <w:t xml:space="preserve"> to sacrifice his only son, Isaac. He did have an older son, Ishmael, but he was conceived by a lack of faith. Therefore, God only acknowledged Isaac as his true son. Abraham takes Isaac – a fully grown man – to Mount Mariah. As they’re getting close to the Mount, Isaac asks his father where the lamb </w:t>
      </w:r>
      <w:r w:rsidR="00BB24E9">
        <w:rPr>
          <w:rFonts w:ascii="Times New Roman" w:hAnsi="Times New Roman" w:cs="Times New Roman"/>
          <w:color w:val="000000" w:themeColor="text1"/>
          <w:sz w:val="28"/>
          <w:szCs w:val="28"/>
        </w:rPr>
        <w:t xml:space="preserve">is for the </w:t>
      </w:r>
      <w:r w:rsidRPr="00BE7AFC">
        <w:rPr>
          <w:rFonts w:ascii="Times New Roman" w:hAnsi="Times New Roman" w:cs="Times New Roman"/>
          <w:color w:val="000000" w:themeColor="text1"/>
          <w:sz w:val="28"/>
          <w:szCs w:val="28"/>
        </w:rPr>
        <w:t>sacrifice</w:t>
      </w:r>
      <w:r w:rsidR="00A05C90">
        <w:rPr>
          <w:rFonts w:ascii="Times New Roman" w:hAnsi="Times New Roman" w:cs="Times New Roman"/>
          <w:color w:val="000000" w:themeColor="text1"/>
          <w:sz w:val="28"/>
          <w:szCs w:val="28"/>
        </w:rPr>
        <w:t>?</w:t>
      </w:r>
      <w:r w:rsidRPr="00BE7AFC">
        <w:rPr>
          <w:rFonts w:ascii="Times New Roman" w:hAnsi="Times New Roman" w:cs="Times New Roman"/>
          <w:color w:val="000000" w:themeColor="text1"/>
          <w:sz w:val="28"/>
          <w:szCs w:val="28"/>
        </w:rPr>
        <w:t xml:space="preserve"> Abraham responds in verse 8, “</w:t>
      </w:r>
      <w:r w:rsidRPr="00BE7AFC">
        <w:rPr>
          <w:rFonts w:ascii="Times New Roman" w:eastAsia="Times New Roman" w:hAnsi="Times New Roman" w:cs="Times New Roman"/>
          <w:i/>
          <w:iCs/>
          <w:color w:val="000000" w:themeColor="text1"/>
          <w:sz w:val="28"/>
          <w:szCs w:val="28"/>
          <w:shd w:val="clear" w:color="auto" w:fill="FFFFFF"/>
        </w:rPr>
        <w:t>My son, God will provide himself a lamb for a burnt offering</w:t>
      </w:r>
      <w:r w:rsidRPr="00BE7AFC">
        <w:rPr>
          <w:rFonts w:ascii="Times New Roman" w:eastAsia="Times New Roman" w:hAnsi="Times New Roman" w:cs="Times New Roman"/>
          <w:color w:val="000000" w:themeColor="text1"/>
          <w:sz w:val="28"/>
          <w:szCs w:val="28"/>
          <w:shd w:val="clear" w:color="auto" w:fill="FFFFFF"/>
        </w:rPr>
        <w:t>.” (KJV)</w:t>
      </w:r>
      <w:r w:rsidRPr="00BE7AFC">
        <w:rPr>
          <w:rFonts w:ascii="Times New Roman" w:eastAsia="Times New Roman" w:hAnsi="Times New Roman" w:cs="Times New Roman"/>
          <w:color w:val="000000" w:themeColor="text1"/>
          <w:sz w:val="28"/>
          <w:szCs w:val="28"/>
        </w:rPr>
        <w:t xml:space="preserve"> </w:t>
      </w:r>
      <w:r w:rsidRPr="00BE7AFC">
        <w:rPr>
          <w:rFonts w:ascii="Times New Roman" w:hAnsi="Times New Roman" w:cs="Times New Roman"/>
          <w:color w:val="000000" w:themeColor="text1"/>
          <w:sz w:val="28"/>
          <w:szCs w:val="28"/>
        </w:rPr>
        <w:t xml:space="preserve">Abraham lays Isaac on an altar and is about to go through with the sacrifice when God tells him to stop. God sees Abraham’s obedience and faith and stops the scene. Abraham looks up and sees a ram stuck in the thicket and uses </w:t>
      </w:r>
      <w:r w:rsidR="00A05C90">
        <w:rPr>
          <w:rFonts w:ascii="Times New Roman" w:hAnsi="Times New Roman" w:cs="Times New Roman"/>
          <w:color w:val="000000" w:themeColor="text1"/>
          <w:sz w:val="28"/>
          <w:szCs w:val="28"/>
        </w:rPr>
        <w:t>it</w:t>
      </w:r>
      <w:r w:rsidRPr="00BE7AFC">
        <w:rPr>
          <w:rFonts w:ascii="Times New Roman" w:hAnsi="Times New Roman" w:cs="Times New Roman"/>
          <w:color w:val="000000" w:themeColor="text1"/>
          <w:sz w:val="28"/>
          <w:szCs w:val="28"/>
        </w:rPr>
        <w:t xml:space="preserve"> as the sacrifice. Abraham called this place on Mt. Mariah </w:t>
      </w:r>
      <w:r w:rsidRPr="00BB24E9">
        <w:rPr>
          <w:rFonts w:ascii="Times New Roman" w:hAnsi="Times New Roman" w:cs="Times New Roman"/>
          <w:i/>
          <w:iCs/>
          <w:color w:val="000000" w:themeColor="text1"/>
          <w:sz w:val="28"/>
          <w:szCs w:val="28"/>
        </w:rPr>
        <w:t>Jehovah Jireh</w:t>
      </w:r>
      <w:r w:rsidRPr="00BE7AFC">
        <w:rPr>
          <w:rFonts w:ascii="Times New Roman" w:hAnsi="Times New Roman" w:cs="Times New Roman"/>
          <w:color w:val="000000" w:themeColor="text1"/>
          <w:sz w:val="28"/>
          <w:szCs w:val="28"/>
        </w:rPr>
        <w:t xml:space="preserve">, which means </w:t>
      </w:r>
      <w:r w:rsidRPr="00BE7AFC">
        <w:rPr>
          <w:rFonts w:ascii="Times New Roman" w:hAnsi="Times New Roman" w:cs="Times New Roman"/>
          <w:i/>
          <w:iCs/>
          <w:color w:val="000000" w:themeColor="text1"/>
          <w:sz w:val="28"/>
          <w:szCs w:val="28"/>
        </w:rPr>
        <w:t>the Lord will provide</w:t>
      </w:r>
      <w:r w:rsidRPr="00BE7AFC">
        <w:rPr>
          <w:rFonts w:ascii="Times New Roman" w:hAnsi="Times New Roman" w:cs="Times New Roman"/>
          <w:color w:val="000000" w:themeColor="text1"/>
          <w:sz w:val="28"/>
          <w:szCs w:val="28"/>
        </w:rPr>
        <w:t>.</w:t>
      </w:r>
    </w:p>
    <w:p w14:paraId="2F06FE84" w14:textId="418B920E" w:rsidR="000F6A69" w:rsidRPr="00BE7AFC" w:rsidRDefault="000F6A69" w:rsidP="00BD5939">
      <w:pPr>
        <w:spacing w:line="360" w:lineRule="auto"/>
        <w:ind w:firstLine="720"/>
        <w:rPr>
          <w:rFonts w:ascii="Times New Roman" w:eastAsia="Times New Roman" w:hAnsi="Times New Roman" w:cs="Times New Roman"/>
          <w:color w:val="000000" w:themeColor="text1"/>
          <w:sz w:val="28"/>
          <w:szCs w:val="28"/>
        </w:rPr>
      </w:pPr>
      <w:r w:rsidRPr="00BE7AFC">
        <w:rPr>
          <w:rFonts w:ascii="Times New Roman" w:eastAsia="Times New Roman" w:hAnsi="Times New Roman" w:cs="Times New Roman"/>
          <w:color w:val="000000" w:themeColor="text1"/>
          <w:sz w:val="28"/>
          <w:szCs w:val="28"/>
        </w:rPr>
        <w:t xml:space="preserve">In giving Himself the name of Jehovah Jireh, God is presenting to us a central component of His character – He </w:t>
      </w:r>
      <w:r w:rsidRPr="00BB24E9">
        <w:rPr>
          <w:rFonts w:ascii="Times New Roman" w:eastAsia="Times New Roman" w:hAnsi="Times New Roman" w:cs="Times New Roman"/>
          <w:i/>
          <w:iCs/>
          <w:color w:val="000000" w:themeColor="text1"/>
          <w:sz w:val="28"/>
          <w:szCs w:val="28"/>
        </w:rPr>
        <w:t>will</w:t>
      </w:r>
      <w:r w:rsidRPr="00BE7AFC">
        <w:rPr>
          <w:rFonts w:ascii="Times New Roman" w:eastAsia="Times New Roman" w:hAnsi="Times New Roman" w:cs="Times New Roman"/>
          <w:color w:val="000000" w:themeColor="text1"/>
          <w:sz w:val="28"/>
          <w:szCs w:val="28"/>
        </w:rPr>
        <w:t xml:space="preserve"> provide. God’s provision is not a “</w:t>
      </w:r>
      <w:r w:rsidRPr="00BE7AFC">
        <w:rPr>
          <w:rFonts w:ascii="Times New Roman" w:eastAsia="Times New Roman" w:hAnsi="Times New Roman" w:cs="Times New Roman"/>
          <w:i/>
          <w:iCs/>
          <w:color w:val="000000" w:themeColor="text1"/>
          <w:sz w:val="28"/>
          <w:szCs w:val="28"/>
        </w:rPr>
        <w:t>maybe</w:t>
      </w:r>
      <w:r w:rsidRPr="00BE7AFC">
        <w:rPr>
          <w:rFonts w:ascii="Times New Roman" w:eastAsia="Times New Roman" w:hAnsi="Times New Roman" w:cs="Times New Roman"/>
          <w:color w:val="000000" w:themeColor="text1"/>
          <w:sz w:val="28"/>
          <w:szCs w:val="28"/>
        </w:rPr>
        <w:t>” or “</w:t>
      </w:r>
      <w:r w:rsidRPr="00BE7AFC">
        <w:rPr>
          <w:rFonts w:ascii="Times New Roman" w:eastAsia="Times New Roman" w:hAnsi="Times New Roman" w:cs="Times New Roman"/>
          <w:i/>
          <w:iCs/>
          <w:color w:val="000000" w:themeColor="text1"/>
          <w:sz w:val="28"/>
          <w:szCs w:val="28"/>
        </w:rPr>
        <w:t>if I’m in a good mood</w:t>
      </w:r>
      <w:r w:rsidRPr="00BE7AFC">
        <w:rPr>
          <w:rFonts w:ascii="Times New Roman" w:eastAsia="Times New Roman" w:hAnsi="Times New Roman" w:cs="Times New Roman"/>
          <w:color w:val="000000" w:themeColor="text1"/>
          <w:sz w:val="28"/>
          <w:szCs w:val="28"/>
        </w:rPr>
        <w:t>.</w:t>
      </w:r>
      <w:r w:rsidR="00A05C90">
        <w:rPr>
          <w:rFonts w:ascii="Times New Roman" w:eastAsia="Times New Roman" w:hAnsi="Times New Roman" w:cs="Times New Roman"/>
          <w:color w:val="000000" w:themeColor="text1"/>
          <w:sz w:val="28"/>
          <w:szCs w:val="28"/>
        </w:rPr>
        <w:t>”</w:t>
      </w:r>
      <w:r w:rsidRPr="00BE7AFC">
        <w:rPr>
          <w:rFonts w:ascii="Times New Roman" w:eastAsia="Times New Roman" w:hAnsi="Times New Roman" w:cs="Times New Roman"/>
          <w:color w:val="000000" w:themeColor="text1"/>
          <w:sz w:val="28"/>
          <w:szCs w:val="28"/>
        </w:rPr>
        <w:t xml:space="preserve"> It is constant. For those of us worry-warts, if we can take a step back from our suffering and look at the abundant provision God has given to each of us</w:t>
      </w:r>
      <w:r w:rsidR="00BE7AFC">
        <w:rPr>
          <w:rFonts w:ascii="Times New Roman" w:eastAsia="Times New Roman" w:hAnsi="Times New Roman" w:cs="Times New Roman"/>
          <w:color w:val="000000" w:themeColor="text1"/>
          <w:sz w:val="28"/>
          <w:szCs w:val="28"/>
        </w:rPr>
        <w:t xml:space="preserve"> over our live</w:t>
      </w:r>
      <w:r w:rsidR="001E7AED">
        <w:rPr>
          <w:rFonts w:ascii="Times New Roman" w:eastAsia="Times New Roman" w:hAnsi="Times New Roman" w:cs="Times New Roman"/>
          <w:color w:val="000000" w:themeColor="text1"/>
          <w:sz w:val="28"/>
          <w:szCs w:val="28"/>
        </w:rPr>
        <w:t>s</w:t>
      </w:r>
      <w:r w:rsidRPr="00BE7AFC">
        <w:rPr>
          <w:rFonts w:ascii="Times New Roman" w:eastAsia="Times New Roman" w:hAnsi="Times New Roman" w:cs="Times New Roman"/>
          <w:color w:val="000000" w:themeColor="text1"/>
          <w:sz w:val="28"/>
          <w:szCs w:val="28"/>
        </w:rPr>
        <w:t xml:space="preserve">, the question we should be asking ourselves is, </w:t>
      </w:r>
      <w:r w:rsidR="00BE7AFC">
        <w:rPr>
          <w:rFonts w:ascii="Times New Roman" w:eastAsia="Times New Roman" w:hAnsi="Times New Roman" w:cs="Times New Roman"/>
          <w:color w:val="000000" w:themeColor="text1"/>
          <w:sz w:val="28"/>
          <w:szCs w:val="28"/>
        </w:rPr>
        <w:t>‘</w:t>
      </w:r>
      <w:r w:rsidRPr="00BE7AFC">
        <w:rPr>
          <w:rFonts w:ascii="Times New Roman" w:eastAsia="Times New Roman" w:hAnsi="Times New Roman" w:cs="Times New Roman"/>
          <w:i/>
          <w:iCs/>
          <w:color w:val="000000" w:themeColor="text1"/>
          <w:sz w:val="28"/>
          <w:szCs w:val="28"/>
        </w:rPr>
        <w:t>If God provided all this abundance to me up to this point, why would He change His providing ways?</w:t>
      </w:r>
      <w:r w:rsidR="00BE7AFC">
        <w:rPr>
          <w:rFonts w:ascii="Times New Roman" w:eastAsia="Times New Roman" w:hAnsi="Times New Roman" w:cs="Times New Roman"/>
          <w:color w:val="000000" w:themeColor="text1"/>
          <w:sz w:val="28"/>
          <w:szCs w:val="28"/>
        </w:rPr>
        <w:t>’</w:t>
      </w:r>
      <w:r w:rsidRPr="00BE7AFC">
        <w:rPr>
          <w:rFonts w:ascii="Times New Roman" w:eastAsia="Times New Roman" w:hAnsi="Times New Roman" w:cs="Times New Roman"/>
          <w:color w:val="000000" w:themeColor="text1"/>
          <w:sz w:val="28"/>
          <w:szCs w:val="28"/>
        </w:rPr>
        <w:t xml:space="preserve"> What’s driving the worry and fear in our lives is our listening to the lies of Satan. In the midst of our pain</w:t>
      </w:r>
      <w:r w:rsidR="00A05C90">
        <w:rPr>
          <w:rFonts w:ascii="Times New Roman" w:eastAsia="Times New Roman" w:hAnsi="Times New Roman" w:cs="Times New Roman"/>
          <w:color w:val="000000" w:themeColor="text1"/>
          <w:sz w:val="28"/>
          <w:szCs w:val="28"/>
        </w:rPr>
        <w:t xml:space="preserve"> and</w:t>
      </w:r>
      <w:r w:rsidRPr="00BE7AFC">
        <w:rPr>
          <w:rFonts w:ascii="Times New Roman" w:eastAsia="Times New Roman" w:hAnsi="Times New Roman" w:cs="Times New Roman"/>
          <w:color w:val="000000" w:themeColor="text1"/>
          <w:sz w:val="28"/>
          <w:szCs w:val="28"/>
        </w:rPr>
        <w:t xml:space="preserve"> suffering, which by the way he either initiated or God allowed, </w:t>
      </w:r>
      <w:r w:rsidR="00BE7AFC">
        <w:rPr>
          <w:rFonts w:ascii="Times New Roman" w:eastAsia="Times New Roman" w:hAnsi="Times New Roman" w:cs="Times New Roman"/>
          <w:color w:val="000000" w:themeColor="text1"/>
          <w:sz w:val="28"/>
          <w:szCs w:val="28"/>
        </w:rPr>
        <w:t>h</w:t>
      </w:r>
      <w:r w:rsidRPr="00BE7AFC">
        <w:rPr>
          <w:rFonts w:ascii="Times New Roman" w:eastAsia="Times New Roman" w:hAnsi="Times New Roman" w:cs="Times New Roman"/>
          <w:color w:val="000000" w:themeColor="text1"/>
          <w:sz w:val="28"/>
          <w:szCs w:val="28"/>
        </w:rPr>
        <w:t xml:space="preserve">e is whispering lies into </w:t>
      </w:r>
      <w:r w:rsidR="00BB24E9">
        <w:rPr>
          <w:rFonts w:ascii="Times New Roman" w:eastAsia="Times New Roman" w:hAnsi="Times New Roman" w:cs="Times New Roman"/>
          <w:color w:val="000000" w:themeColor="text1"/>
          <w:sz w:val="28"/>
          <w:szCs w:val="28"/>
        </w:rPr>
        <w:t>our</w:t>
      </w:r>
      <w:r w:rsidRPr="00BE7AFC">
        <w:rPr>
          <w:rFonts w:ascii="Times New Roman" w:eastAsia="Times New Roman" w:hAnsi="Times New Roman" w:cs="Times New Roman"/>
          <w:color w:val="000000" w:themeColor="text1"/>
          <w:sz w:val="28"/>
          <w:szCs w:val="28"/>
        </w:rPr>
        <w:t xml:space="preserve"> ears. Have any of you had the following thoughts? “</w:t>
      </w:r>
      <w:r w:rsidRPr="00BE7AFC">
        <w:rPr>
          <w:rFonts w:ascii="Times New Roman" w:eastAsia="Times New Roman" w:hAnsi="Times New Roman" w:cs="Times New Roman"/>
          <w:i/>
          <w:iCs/>
          <w:color w:val="000000" w:themeColor="text1"/>
          <w:sz w:val="28"/>
          <w:szCs w:val="28"/>
        </w:rPr>
        <w:t>God is mad at me, so He is punishing me</w:t>
      </w:r>
      <w:r w:rsidRPr="00BE7AFC">
        <w:rPr>
          <w:rFonts w:ascii="Times New Roman" w:eastAsia="Times New Roman" w:hAnsi="Times New Roman" w:cs="Times New Roman"/>
          <w:color w:val="000000" w:themeColor="text1"/>
          <w:sz w:val="28"/>
          <w:szCs w:val="28"/>
        </w:rPr>
        <w:t>.” How about “</w:t>
      </w:r>
      <w:r w:rsidRPr="00BE7AFC">
        <w:rPr>
          <w:rFonts w:ascii="Times New Roman" w:eastAsia="Times New Roman" w:hAnsi="Times New Roman" w:cs="Times New Roman"/>
          <w:i/>
          <w:iCs/>
          <w:color w:val="000000" w:themeColor="text1"/>
          <w:sz w:val="28"/>
          <w:szCs w:val="28"/>
        </w:rPr>
        <w:t xml:space="preserve">I’m not being good enough, so God is disappointed </w:t>
      </w:r>
      <w:r w:rsidR="00A15B75">
        <w:rPr>
          <w:rFonts w:ascii="Times New Roman" w:eastAsia="Times New Roman" w:hAnsi="Times New Roman" w:cs="Times New Roman"/>
          <w:i/>
          <w:iCs/>
          <w:color w:val="000000" w:themeColor="text1"/>
          <w:sz w:val="28"/>
          <w:szCs w:val="28"/>
        </w:rPr>
        <w:t>with</w:t>
      </w:r>
      <w:r w:rsidRPr="00BE7AFC">
        <w:rPr>
          <w:rFonts w:ascii="Times New Roman" w:eastAsia="Times New Roman" w:hAnsi="Times New Roman" w:cs="Times New Roman"/>
          <w:i/>
          <w:iCs/>
          <w:color w:val="000000" w:themeColor="text1"/>
          <w:sz w:val="28"/>
          <w:szCs w:val="28"/>
        </w:rPr>
        <w:t xml:space="preserve"> me</w:t>
      </w:r>
      <w:r w:rsidR="00BB24E9">
        <w:rPr>
          <w:rFonts w:ascii="Times New Roman" w:eastAsia="Times New Roman" w:hAnsi="Times New Roman" w:cs="Times New Roman"/>
          <w:i/>
          <w:iCs/>
          <w:color w:val="000000" w:themeColor="text1"/>
          <w:sz w:val="28"/>
          <w:szCs w:val="28"/>
        </w:rPr>
        <w:t>.</w:t>
      </w:r>
      <w:r w:rsidRPr="00BE7AFC">
        <w:rPr>
          <w:rFonts w:ascii="Times New Roman" w:eastAsia="Times New Roman" w:hAnsi="Times New Roman" w:cs="Times New Roman"/>
          <w:color w:val="000000" w:themeColor="text1"/>
          <w:sz w:val="28"/>
          <w:szCs w:val="28"/>
        </w:rPr>
        <w:t>” Then there’s, “</w:t>
      </w:r>
      <w:r w:rsidRPr="00BE7AFC">
        <w:rPr>
          <w:rFonts w:ascii="Times New Roman" w:eastAsia="Times New Roman" w:hAnsi="Times New Roman" w:cs="Times New Roman"/>
          <w:i/>
          <w:iCs/>
          <w:color w:val="000000" w:themeColor="text1"/>
          <w:sz w:val="28"/>
          <w:szCs w:val="28"/>
        </w:rPr>
        <w:t xml:space="preserve">What kind of God would allow you to experience such pain and </w:t>
      </w:r>
      <w:r w:rsidRPr="00BE7AFC">
        <w:rPr>
          <w:rFonts w:ascii="Times New Roman" w:eastAsia="Times New Roman" w:hAnsi="Times New Roman" w:cs="Times New Roman"/>
          <w:i/>
          <w:iCs/>
          <w:color w:val="000000" w:themeColor="text1"/>
          <w:sz w:val="28"/>
          <w:szCs w:val="28"/>
        </w:rPr>
        <w:lastRenderedPageBreak/>
        <w:t>suffering?</w:t>
      </w:r>
      <w:r w:rsidRPr="00BE7AFC">
        <w:rPr>
          <w:rFonts w:ascii="Times New Roman" w:eastAsia="Times New Roman" w:hAnsi="Times New Roman" w:cs="Times New Roman"/>
          <w:color w:val="000000" w:themeColor="text1"/>
          <w:sz w:val="28"/>
          <w:szCs w:val="28"/>
        </w:rPr>
        <w:t>” Finally, there’s the concluding thought, “</w:t>
      </w:r>
      <w:r w:rsidRPr="00BE7AFC">
        <w:rPr>
          <w:rFonts w:ascii="Times New Roman" w:eastAsia="Times New Roman" w:hAnsi="Times New Roman" w:cs="Times New Roman"/>
          <w:i/>
          <w:iCs/>
          <w:color w:val="000000" w:themeColor="text1"/>
          <w:sz w:val="28"/>
          <w:szCs w:val="28"/>
        </w:rPr>
        <w:t>Well, God’s not doing anything, so I better take control</w:t>
      </w:r>
      <w:r w:rsidRPr="00BE7AFC">
        <w:rPr>
          <w:rFonts w:ascii="Times New Roman" w:eastAsia="Times New Roman" w:hAnsi="Times New Roman" w:cs="Times New Roman"/>
          <w:color w:val="000000" w:themeColor="text1"/>
          <w:sz w:val="28"/>
          <w:szCs w:val="28"/>
        </w:rPr>
        <w:t>.”</w:t>
      </w:r>
    </w:p>
    <w:p w14:paraId="6D98DE22" w14:textId="61823703" w:rsidR="000F6A69" w:rsidRPr="00BE7AFC" w:rsidRDefault="000F6A69" w:rsidP="00BD5939">
      <w:pPr>
        <w:spacing w:line="360" w:lineRule="auto"/>
        <w:ind w:firstLine="720"/>
        <w:rPr>
          <w:rFonts w:ascii="Times New Roman" w:eastAsia="Times New Roman" w:hAnsi="Times New Roman" w:cs="Times New Roman"/>
          <w:color w:val="000000" w:themeColor="text1"/>
          <w:sz w:val="28"/>
          <w:szCs w:val="28"/>
        </w:rPr>
      </w:pPr>
      <w:r w:rsidRPr="00BE7AFC">
        <w:rPr>
          <w:rFonts w:ascii="Times New Roman" w:eastAsia="Times New Roman" w:hAnsi="Times New Roman" w:cs="Times New Roman"/>
          <w:color w:val="000000" w:themeColor="text1"/>
          <w:sz w:val="28"/>
          <w:szCs w:val="28"/>
        </w:rPr>
        <w:t>Do you think any of those thoughts c</w:t>
      </w:r>
      <w:r w:rsidR="00BB24E9">
        <w:rPr>
          <w:rFonts w:ascii="Times New Roman" w:eastAsia="Times New Roman" w:hAnsi="Times New Roman" w:cs="Times New Roman"/>
          <w:color w:val="000000" w:themeColor="text1"/>
          <w:sz w:val="28"/>
          <w:szCs w:val="28"/>
        </w:rPr>
        <w:t>o</w:t>
      </w:r>
      <w:r w:rsidRPr="00BE7AFC">
        <w:rPr>
          <w:rFonts w:ascii="Times New Roman" w:eastAsia="Times New Roman" w:hAnsi="Times New Roman" w:cs="Times New Roman"/>
          <w:color w:val="000000" w:themeColor="text1"/>
          <w:sz w:val="28"/>
          <w:szCs w:val="28"/>
        </w:rPr>
        <w:t>me from a God whose name is “</w:t>
      </w:r>
      <w:r w:rsidRPr="00BE7AFC">
        <w:rPr>
          <w:rFonts w:ascii="Times New Roman" w:eastAsia="Times New Roman" w:hAnsi="Times New Roman" w:cs="Times New Roman"/>
          <w:i/>
          <w:iCs/>
          <w:color w:val="000000" w:themeColor="text1"/>
          <w:sz w:val="28"/>
          <w:szCs w:val="28"/>
        </w:rPr>
        <w:t>He will provide</w:t>
      </w:r>
      <w:r w:rsidRPr="00BE7AFC">
        <w:rPr>
          <w:rFonts w:ascii="Times New Roman" w:eastAsia="Times New Roman" w:hAnsi="Times New Roman" w:cs="Times New Roman"/>
          <w:color w:val="000000" w:themeColor="text1"/>
          <w:sz w:val="28"/>
          <w:szCs w:val="28"/>
        </w:rPr>
        <w:t xml:space="preserve">”? You only have to look as far as the cross to find God’s providing heart for you. While we were still sinners, Christ died for us. </w:t>
      </w:r>
      <w:r w:rsidRPr="00BE7AFC">
        <w:rPr>
          <w:rFonts w:ascii="Times New Roman" w:eastAsia="Times New Roman" w:hAnsi="Times New Roman" w:cs="Times New Roman"/>
          <w:i/>
          <w:iCs/>
          <w:color w:val="000000" w:themeColor="text1"/>
          <w:sz w:val="28"/>
          <w:szCs w:val="28"/>
        </w:rPr>
        <w:t>The absence of worry and fear allows us to more freely love and give</w:t>
      </w:r>
      <w:r w:rsidRPr="00BE7AFC">
        <w:rPr>
          <w:rFonts w:ascii="Times New Roman" w:eastAsia="Times New Roman" w:hAnsi="Times New Roman" w:cs="Times New Roman"/>
          <w:color w:val="000000" w:themeColor="text1"/>
          <w:sz w:val="28"/>
          <w:szCs w:val="28"/>
        </w:rPr>
        <w:t xml:space="preserve">. The Macedonian churches had developed such great trust and faith in God as their provider, they were free to let their love for their brothers and sisters be expressed in giving from their poverty. This is an amazing testimony not so much of giving but of </w:t>
      </w:r>
      <w:r w:rsidR="00BE7AFC">
        <w:rPr>
          <w:rFonts w:ascii="Times New Roman" w:eastAsia="Times New Roman" w:hAnsi="Times New Roman" w:cs="Times New Roman"/>
          <w:color w:val="000000" w:themeColor="text1"/>
          <w:sz w:val="28"/>
          <w:szCs w:val="28"/>
        </w:rPr>
        <w:t>trust</w:t>
      </w:r>
      <w:r w:rsidRPr="00BE7AFC">
        <w:rPr>
          <w:rFonts w:ascii="Times New Roman" w:eastAsia="Times New Roman" w:hAnsi="Times New Roman" w:cs="Times New Roman"/>
          <w:color w:val="000000" w:themeColor="text1"/>
          <w:sz w:val="28"/>
          <w:szCs w:val="28"/>
        </w:rPr>
        <w:t xml:space="preserve"> in God’s passionate desire to demonstrate His faithful provision.</w:t>
      </w:r>
    </w:p>
    <w:p w14:paraId="417CB460" w14:textId="0A754406" w:rsidR="002C7387" w:rsidRPr="00BE7AFC" w:rsidRDefault="000F6A69" w:rsidP="00BD5939">
      <w:pPr>
        <w:spacing w:line="360" w:lineRule="auto"/>
        <w:ind w:firstLine="720"/>
        <w:rPr>
          <w:rFonts w:ascii="Times New Roman" w:eastAsia="Times New Roman" w:hAnsi="Times New Roman" w:cs="Times New Roman"/>
          <w:color w:val="000000" w:themeColor="text1"/>
          <w:sz w:val="28"/>
          <w:szCs w:val="28"/>
        </w:rPr>
      </w:pPr>
      <w:r w:rsidRPr="00BE7AFC">
        <w:rPr>
          <w:rFonts w:ascii="Times New Roman" w:eastAsia="Times New Roman" w:hAnsi="Times New Roman" w:cs="Times New Roman"/>
          <w:color w:val="000000" w:themeColor="text1"/>
          <w:sz w:val="28"/>
          <w:szCs w:val="28"/>
        </w:rPr>
        <w:t xml:space="preserve">Getting back to our reading, we find the third and fourth uses of </w:t>
      </w:r>
      <w:proofErr w:type="spellStart"/>
      <w:r w:rsidRPr="00BE7AFC">
        <w:rPr>
          <w:rFonts w:ascii="Times New Roman" w:eastAsia="Times New Roman" w:hAnsi="Times New Roman" w:cs="Times New Roman"/>
          <w:i/>
          <w:iCs/>
          <w:color w:val="000000" w:themeColor="text1"/>
          <w:sz w:val="28"/>
          <w:szCs w:val="28"/>
        </w:rPr>
        <w:t>charis</w:t>
      </w:r>
      <w:proofErr w:type="spellEnd"/>
      <w:r w:rsidRPr="00BE7AFC">
        <w:rPr>
          <w:rFonts w:ascii="Times New Roman" w:eastAsia="Times New Roman" w:hAnsi="Times New Roman" w:cs="Times New Roman"/>
          <w:color w:val="000000" w:themeColor="text1"/>
          <w:sz w:val="28"/>
          <w:szCs w:val="28"/>
        </w:rPr>
        <w:t>, or grace, and look at its connection point, “</w:t>
      </w:r>
      <w:r w:rsidR="002C7387" w:rsidRPr="00BE7AFC">
        <w:rPr>
          <w:rFonts w:ascii="Times New Roman" w:eastAsia="Times New Roman" w:hAnsi="Times New Roman" w:cs="Times New Roman"/>
          <w:i/>
          <w:iCs/>
          <w:color w:val="000000" w:themeColor="text1"/>
          <w:sz w:val="28"/>
          <w:szCs w:val="28"/>
        </w:rPr>
        <w:t xml:space="preserve">So we urged Titus, just as he had earlier made a beginning, to bring also to completion this act of grace on your part. But since you excel in everything—in faith, in speech, in knowledge, in complete earnestness and in the </w:t>
      </w:r>
      <w:proofErr w:type="gramStart"/>
      <w:r w:rsidRPr="00BE7AFC">
        <w:rPr>
          <w:rFonts w:ascii="Times New Roman" w:eastAsia="Times New Roman" w:hAnsi="Times New Roman" w:cs="Times New Roman"/>
          <w:i/>
          <w:iCs/>
          <w:color w:val="000000" w:themeColor="text1"/>
          <w:sz w:val="28"/>
          <w:szCs w:val="28"/>
        </w:rPr>
        <w:t>love</w:t>
      </w:r>
      <w:proofErr w:type="gramEnd"/>
      <w:r w:rsidRPr="00BE7AFC">
        <w:rPr>
          <w:rFonts w:ascii="Times New Roman" w:eastAsia="Times New Roman" w:hAnsi="Times New Roman" w:cs="Times New Roman"/>
          <w:i/>
          <w:iCs/>
          <w:color w:val="000000" w:themeColor="text1"/>
          <w:sz w:val="28"/>
          <w:szCs w:val="28"/>
        </w:rPr>
        <w:t xml:space="preserve"> </w:t>
      </w:r>
      <w:r w:rsidR="002C7387" w:rsidRPr="00BE7AFC">
        <w:rPr>
          <w:rFonts w:ascii="Times New Roman" w:eastAsia="Times New Roman" w:hAnsi="Times New Roman" w:cs="Times New Roman"/>
          <w:i/>
          <w:iCs/>
          <w:color w:val="000000" w:themeColor="text1"/>
          <w:sz w:val="28"/>
          <w:szCs w:val="28"/>
        </w:rPr>
        <w:t>we have kindled in you</w:t>
      </w:r>
      <w:r w:rsidRPr="00BE7AFC">
        <w:rPr>
          <w:rFonts w:ascii="Times New Roman" w:eastAsia="Times New Roman" w:hAnsi="Times New Roman" w:cs="Times New Roman"/>
          <w:i/>
          <w:iCs/>
          <w:color w:val="000000" w:themeColor="text1"/>
          <w:sz w:val="28"/>
          <w:szCs w:val="28"/>
        </w:rPr>
        <w:t xml:space="preserve"> - </w:t>
      </w:r>
      <w:r w:rsidR="002C7387" w:rsidRPr="00BE7AFC">
        <w:rPr>
          <w:rFonts w:ascii="Times New Roman" w:eastAsia="Times New Roman" w:hAnsi="Times New Roman" w:cs="Times New Roman"/>
          <w:i/>
          <w:iCs/>
          <w:color w:val="000000" w:themeColor="text1"/>
          <w:sz w:val="28"/>
          <w:szCs w:val="28"/>
        </w:rPr>
        <w:t>see that you also excel in this grace of giving</w:t>
      </w:r>
      <w:r w:rsidR="002C7387" w:rsidRPr="00BE7AFC">
        <w:rPr>
          <w:rFonts w:ascii="Times New Roman" w:eastAsia="Times New Roman" w:hAnsi="Times New Roman" w:cs="Times New Roman"/>
          <w:color w:val="000000" w:themeColor="text1"/>
          <w:sz w:val="28"/>
          <w:szCs w:val="28"/>
        </w:rPr>
        <w:t>.</w:t>
      </w:r>
      <w:r w:rsidRPr="00BE7AFC">
        <w:rPr>
          <w:rFonts w:ascii="Times New Roman" w:eastAsia="Times New Roman" w:hAnsi="Times New Roman" w:cs="Times New Roman"/>
          <w:color w:val="000000" w:themeColor="text1"/>
          <w:sz w:val="28"/>
          <w:szCs w:val="28"/>
        </w:rPr>
        <w:t xml:space="preserve">” </w:t>
      </w:r>
      <w:r w:rsidR="00BB24E9">
        <w:rPr>
          <w:rFonts w:ascii="Times New Roman" w:eastAsia="Times New Roman" w:hAnsi="Times New Roman" w:cs="Times New Roman"/>
          <w:color w:val="000000" w:themeColor="text1"/>
          <w:sz w:val="28"/>
          <w:szCs w:val="28"/>
        </w:rPr>
        <w:t xml:space="preserve">(2 Cor. 8:6-7) </w:t>
      </w:r>
      <w:r w:rsidRPr="00BE7AFC">
        <w:rPr>
          <w:rFonts w:ascii="Times New Roman" w:eastAsia="Times New Roman" w:hAnsi="Times New Roman" w:cs="Times New Roman"/>
          <w:color w:val="000000" w:themeColor="text1"/>
          <w:sz w:val="28"/>
          <w:szCs w:val="28"/>
        </w:rPr>
        <w:t xml:space="preserve">Paul has sent Titus ahead to take the collection because he does not want his presence to be the motivating force for giving. </w:t>
      </w:r>
      <w:r w:rsidR="0023552C" w:rsidRPr="00BE7AFC">
        <w:rPr>
          <w:rFonts w:ascii="Times New Roman" w:eastAsia="Times New Roman" w:hAnsi="Times New Roman" w:cs="Times New Roman"/>
          <w:color w:val="000000" w:themeColor="text1"/>
          <w:sz w:val="28"/>
          <w:szCs w:val="28"/>
        </w:rPr>
        <w:t xml:space="preserve">Twice he links their giving to grace. </w:t>
      </w:r>
      <w:r w:rsidRPr="00BE7AFC">
        <w:rPr>
          <w:rFonts w:ascii="Times New Roman" w:eastAsia="Times New Roman" w:hAnsi="Times New Roman" w:cs="Times New Roman"/>
          <w:color w:val="000000" w:themeColor="text1"/>
          <w:sz w:val="28"/>
          <w:szCs w:val="28"/>
        </w:rPr>
        <w:t>He wants God’s grace</w:t>
      </w:r>
      <w:r w:rsidR="0023552C" w:rsidRPr="00BE7AFC">
        <w:rPr>
          <w:rFonts w:ascii="Times New Roman" w:eastAsia="Times New Roman" w:hAnsi="Times New Roman" w:cs="Times New Roman"/>
          <w:color w:val="000000" w:themeColor="text1"/>
          <w:sz w:val="28"/>
          <w:szCs w:val="28"/>
        </w:rPr>
        <w:t xml:space="preserve"> – not human coercion - </w:t>
      </w:r>
      <w:r w:rsidRPr="00BE7AFC">
        <w:rPr>
          <w:rFonts w:ascii="Times New Roman" w:eastAsia="Times New Roman" w:hAnsi="Times New Roman" w:cs="Times New Roman"/>
          <w:color w:val="000000" w:themeColor="text1"/>
          <w:sz w:val="28"/>
          <w:szCs w:val="28"/>
        </w:rPr>
        <w:t xml:space="preserve">to fall upon and commune with the believers, so whatever they choose to give is between each of them and God – not due to Paul’s or anyone else’s influence. </w:t>
      </w:r>
    </w:p>
    <w:p w14:paraId="6820B026" w14:textId="4EC44382" w:rsidR="002C7387" w:rsidRDefault="000F6A69" w:rsidP="00BD5939">
      <w:pPr>
        <w:shd w:val="clear" w:color="auto" w:fill="FFFFFF"/>
        <w:spacing w:line="360" w:lineRule="auto"/>
        <w:ind w:firstLine="720"/>
        <w:rPr>
          <w:rFonts w:ascii="Times New Roman" w:eastAsia="Times New Roman" w:hAnsi="Times New Roman" w:cs="Times New Roman"/>
          <w:color w:val="000000"/>
          <w:sz w:val="28"/>
          <w:szCs w:val="28"/>
        </w:rPr>
      </w:pPr>
      <w:r w:rsidRPr="00BE7AFC">
        <w:rPr>
          <w:rFonts w:ascii="Times New Roman" w:eastAsia="Times New Roman" w:hAnsi="Times New Roman" w:cs="Times New Roman"/>
          <w:color w:val="000000" w:themeColor="text1"/>
          <w:sz w:val="28"/>
          <w:szCs w:val="28"/>
        </w:rPr>
        <w:t xml:space="preserve">In verse 9, Paul invokes the fifth use of </w:t>
      </w:r>
      <w:proofErr w:type="spellStart"/>
      <w:r w:rsidRPr="00BE7AFC">
        <w:rPr>
          <w:rFonts w:ascii="Times New Roman" w:eastAsia="Times New Roman" w:hAnsi="Times New Roman" w:cs="Times New Roman"/>
          <w:i/>
          <w:iCs/>
          <w:color w:val="000000" w:themeColor="text1"/>
          <w:sz w:val="28"/>
          <w:szCs w:val="28"/>
        </w:rPr>
        <w:t>charis</w:t>
      </w:r>
      <w:proofErr w:type="spellEnd"/>
      <w:r w:rsidRPr="00BE7AFC">
        <w:rPr>
          <w:rFonts w:ascii="Times New Roman" w:eastAsia="Times New Roman" w:hAnsi="Times New Roman" w:cs="Times New Roman"/>
          <w:color w:val="000000" w:themeColor="text1"/>
          <w:sz w:val="28"/>
          <w:szCs w:val="28"/>
        </w:rPr>
        <w:t xml:space="preserve">, but this time, </w:t>
      </w:r>
      <w:r w:rsidR="00BE7AFC">
        <w:rPr>
          <w:rFonts w:ascii="Times New Roman" w:eastAsia="Times New Roman" w:hAnsi="Times New Roman" w:cs="Times New Roman"/>
          <w:color w:val="000000" w:themeColor="text1"/>
          <w:sz w:val="28"/>
          <w:szCs w:val="28"/>
        </w:rPr>
        <w:t>h</w:t>
      </w:r>
      <w:r w:rsidRPr="00BE7AFC">
        <w:rPr>
          <w:rFonts w:ascii="Times New Roman" w:eastAsia="Times New Roman" w:hAnsi="Times New Roman" w:cs="Times New Roman"/>
          <w:color w:val="000000" w:themeColor="text1"/>
          <w:sz w:val="28"/>
          <w:szCs w:val="28"/>
        </w:rPr>
        <w:t>e links the grace of God to the sacrifice Jesus made to be our Lord and Savior, “</w:t>
      </w:r>
      <w:r w:rsidR="002C7387" w:rsidRPr="00BE7AFC">
        <w:rPr>
          <w:rFonts w:ascii="Times New Roman" w:eastAsia="Times New Roman" w:hAnsi="Times New Roman" w:cs="Times New Roman"/>
          <w:i/>
          <w:iCs/>
          <w:color w:val="000000" w:themeColor="text1"/>
          <w:sz w:val="28"/>
          <w:szCs w:val="28"/>
        </w:rPr>
        <w:t>For you know the grace of our Lord Jesus Christ, that though he was rich, yet for your sake he became poor, so that you through his poverty might become rich</w:t>
      </w:r>
      <w:r w:rsidR="002C7387" w:rsidRPr="00BE7AFC">
        <w:rPr>
          <w:rFonts w:ascii="Times New Roman" w:eastAsia="Times New Roman" w:hAnsi="Times New Roman" w:cs="Times New Roman"/>
          <w:color w:val="000000" w:themeColor="text1"/>
          <w:sz w:val="28"/>
          <w:szCs w:val="28"/>
        </w:rPr>
        <w:t>.</w:t>
      </w:r>
      <w:r w:rsidRPr="00BE7AFC">
        <w:rPr>
          <w:rFonts w:ascii="Times New Roman" w:eastAsia="Times New Roman" w:hAnsi="Times New Roman" w:cs="Times New Roman"/>
          <w:color w:val="000000" w:themeColor="text1"/>
          <w:sz w:val="28"/>
          <w:szCs w:val="28"/>
        </w:rPr>
        <w:t>” I don’t believe we can know the true depth of what Jesus signed up for to be the Lamb of God for us until we get to heaven</w:t>
      </w:r>
      <w:r w:rsidR="001E7AED">
        <w:rPr>
          <w:rFonts w:ascii="Times New Roman" w:eastAsia="Times New Roman" w:hAnsi="Times New Roman" w:cs="Times New Roman"/>
          <w:color w:val="000000" w:themeColor="text1"/>
          <w:sz w:val="28"/>
          <w:szCs w:val="28"/>
        </w:rPr>
        <w:t xml:space="preserve"> – if even then</w:t>
      </w:r>
      <w:r w:rsidRPr="00BE7AFC">
        <w:rPr>
          <w:rFonts w:ascii="Times New Roman" w:eastAsia="Times New Roman" w:hAnsi="Times New Roman" w:cs="Times New Roman"/>
          <w:color w:val="000000" w:themeColor="text1"/>
          <w:sz w:val="28"/>
          <w:szCs w:val="28"/>
        </w:rPr>
        <w:t xml:space="preserve">. However, </w:t>
      </w:r>
      <w:r w:rsidR="00BE7AFC">
        <w:rPr>
          <w:rFonts w:ascii="Times New Roman" w:eastAsia="Times New Roman" w:hAnsi="Times New Roman" w:cs="Times New Roman"/>
          <w:color w:val="000000" w:themeColor="text1"/>
          <w:sz w:val="28"/>
          <w:szCs w:val="28"/>
        </w:rPr>
        <w:t xml:space="preserve">I believe it is useful to </w:t>
      </w:r>
      <w:r w:rsidRPr="00BE7AFC">
        <w:rPr>
          <w:rFonts w:ascii="Times New Roman" w:eastAsia="Times New Roman" w:hAnsi="Times New Roman" w:cs="Times New Roman"/>
          <w:color w:val="000000" w:themeColor="text1"/>
          <w:sz w:val="28"/>
          <w:szCs w:val="28"/>
        </w:rPr>
        <w:t>spend some time contemplating</w:t>
      </w:r>
      <w:r w:rsidR="0023552C" w:rsidRPr="00BE7AFC">
        <w:rPr>
          <w:rFonts w:ascii="Times New Roman" w:eastAsia="Times New Roman" w:hAnsi="Times New Roman" w:cs="Times New Roman"/>
          <w:color w:val="000000" w:themeColor="text1"/>
          <w:sz w:val="28"/>
          <w:szCs w:val="28"/>
        </w:rPr>
        <w:t xml:space="preserve"> </w:t>
      </w:r>
      <w:r w:rsidR="00BE7AFC">
        <w:rPr>
          <w:rFonts w:ascii="Times New Roman" w:eastAsia="Times New Roman" w:hAnsi="Times New Roman" w:cs="Times New Roman"/>
          <w:color w:val="000000" w:themeColor="text1"/>
          <w:sz w:val="28"/>
          <w:szCs w:val="28"/>
        </w:rPr>
        <w:t xml:space="preserve">the enormity of what Jesus did for us - </w:t>
      </w:r>
      <w:r w:rsidR="0023552C" w:rsidRPr="00BE7AFC">
        <w:rPr>
          <w:rFonts w:ascii="Times New Roman" w:eastAsia="Times New Roman" w:hAnsi="Times New Roman" w:cs="Times New Roman"/>
          <w:color w:val="000000" w:themeColor="text1"/>
          <w:sz w:val="28"/>
          <w:szCs w:val="28"/>
        </w:rPr>
        <w:t xml:space="preserve">the fact that of </w:t>
      </w:r>
      <w:r w:rsidR="0023552C" w:rsidRPr="00BE7AFC">
        <w:rPr>
          <w:rFonts w:ascii="Times New Roman" w:eastAsia="Times New Roman" w:hAnsi="Times New Roman" w:cs="Times New Roman"/>
          <w:color w:val="000000" w:themeColor="text1"/>
          <w:sz w:val="28"/>
          <w:szCs w:val="28"/>
        </w:rPr>
        <w:lastRenderedPageBreak/>
        <w:t xml:space="preserve">His own will and obedience to the Father, He left His beloved Father’s side, denied His deserved glory, came </w:t>
      </w:r>
      <w:r w:rsidR="00BE7AFC">
        <w:rPr>
          <w:rFonts w:ascii="Times New Roman" w:eastAsia="Times New Roman" w:hAnsi="Times New Roman" w:cs="Times New Roman"/>
          <w:color w:val="000000" w:themeColor="text1"/>
          <w:sz w:val="28"/>
          <w:szCs w:val="28"/>
        </w:rPr>
        <w:t xml:space="preserve">to earth </w:t>
      </w:r>
      <w:r w:rsidR="0023552C" w:rsidRPr="00BE7AFC">
        <w:rPr>
          <w:rFonts w:ascii="Times New Roman" w:eastAsia="Times New Roman" w:hAnsi="Times New Roman" w:cs="Times New Roman"/>
          <w:color w:val="000000" w:themeColor="text1"/>
          <w:sz w:val="28"/>
          <w:szCs w:val="28"/>
        </w:rPr>
        <w:t>in the form of a helpless baby, and subject</w:t>
      </w:r>
      <w:r w:rsidR="00BE7AFC">
        <w:rPr>
          <w:rFonts w:ascii="Times New Roman" w:eastAsia="Times New Roman" w:hAnsi="Times New Roman" w:cs="Times New Roman"/>
          <w:color w:val="000000" w:themeColor="text1"/>
          <w:sz w:val="28"/>
          <w:szCs w:val="28"/>
        </w:rPr>
        <w:t>ed</w:t>
      </w:r>
      <w:r w:rsidR="0023552C" w:rsidRPr="00BE7AFC">
        <w:rPr>
          <w:rFonts w:ascii="Times New Roman" w:eastAsia="Times New Roman" w:hAnsi="Times New Roman" w:cs="Times New Roman"/>
          <w:color w:val="000000" w:themeColor="text1"/>
          <w:sz w:val="28"/>
          <w:szCs w:val="28"/>
        </w:rPr>
        <w:t xml:space="preserve"> Himself to the horrors of this sin-drenched world. </w:t>
      </w:r>
      <w:r w:rsidR="0023552C" w:rsidRPr="00BE7AFC">
        <w:rPr>
          <w:rFonts w:ascii="Times New Roman" w:eastAsia="Times New Roman" w:hAnsi="Times New Roman" w:cs="Times New Roman"/>
          <w:i/>
          <w:iCs/>
          <w:color w:val="000000" w:themeColor="text1"/>
          <w:sz w:val="28"/>
          <w:szCs w:val="28"/>
        </w:rPr>
        <w:t>He gave up all that He had, so He could give you all He has</w:t>
      </w:r>
      <w:r w:rsidR="0023552C" w:rsidRPr="00BE7AFC">
        <w:rPr>
          <w:rFonts w:ascii="Times New Roman" w:eastAsia="Times New Roman" w:hAnsi="Times New Roman" w:cs="Times New Roman"/>
          <w:color w:val="000000" w:themeColor="text1"/>
          <w:sz w:val="28"/>
          <w:szCs w:val="28"/>
        </w:rPr>
        <w:t>. That is God’s love for you, brother and sister. And He didn’t do this because we deserved it or earned it. His providing love is rooted in</w:t>
      </w:r>
      <w:r w:rsidR="0023552C">
        <w:rPr>
          <w:rFonts w:ascii="Times New Roman" w:eastAsia="Times New Roman" w:hAnsi="Times New Roman" w:cs="Times New Roman"/>
          <w:color w:val="000000"/>
          <w:sz w:val="28"/>
          <w:szCs w:val="28"/>
        </w:rPr>
        <w:t xml:space="preserve"> grace.</w:t>
      </w:r>
    </w:p>
    <w:p w14:paraId="034EEEC2" w14:textId="5A5EC05F" w:rsidR="0023552C" w:rsidRPr="002C7387" w:rsidRDefault="0023552C" w:rsidP="00BD5939">
      <w:pPr>
        <w:shd w:val="clear" w:color="auto" w:fill="FFFFFF"/>
        <w:spacing w:line="36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 verse 10, Paul indicates the request for this offering has been on the table for a while, and the Corinthians were the first to express their desire to give. This letter is now making it clear it is time to step forth and make the gift. I think this is an important point. There are times we’re to pray about things, but then there are times to take action. Praying is indeed valuable, but rolling up your sleeves, getting your hands dirty, and getting physically involved in ministry is a deeper testimony to our faith. For some of us, we are limited physically, so praying may be all we can do – and God will honor that. For those of us who are only limited by our unwillingness to give – not necessarily just our money but our time and talents - we need to remember Jesus’ convicting statement in Matthew 9:37, “</w:t>
      </w:r>
      <w:r w:rsidRPr="00BE7AFC">
        <w:rPr>
          <w:rFonts w:ascii="Times New Roman" w:eastAsia="Times New Roman" w:hAnsi="Times New Roman" w:cs="Times New Roman"/>
          <w:i/>
          <w:iCs/>
          <w:color w:val="000000"/>
          <w:sz w:val="28"/>
          <w:szCs w:val="28"/>
        </w:rPr>
        <w:t>The harvest is plentiful, but the workers are few</w:t>
      </w:r>
      <w:r>
        <w:rPr>
          <w:rFonts w:ascii="Times New Roman" w:eastAsia="Times New Roman" w:hAnsi="Times New Roman" w:cs="Times New Roman"/>
          <w:color w:val="000000"/>
          <w:sz w:val="28"/>
          <w:szCs w:val="28"/>
        </w:rPr>
        <w:t xml:space="preserve">.” </w:t>
      </w:r>
    </w:p>
    <w:p w14:paraId="13D44010" w14:textId="09D479F3" w:rsidR="000355AB" w:rsidRDefault="0023552C" w:rsidP="00BD5939">
      <w:pPr>
        <w:shd w:val="clear" w:color="auto" w:fill="FFFFFF"/>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At the end of verse 11, Paul makes a noteworthy comment about one’s desire to give. He tells them to give “</w:t>
      </w:r>
      <w:r w:rsidRPr="00BE7AFC">
        <w:rPr>
          <w:rFonts w:ascii="Times New Roman" w:eastAsia="Times New Roman" w:hAnsi="Times New Roman" w:cs="Times New Roman"/>
          <w:i/>
          <w:iCs/>
          <w:color w:val="000000"/>
          <w:sz w:val="28"/>
          <w:szCs w:val="28"/>
        </w:rPr>
        <w:t>according to your means</w:t>
      </w:r>
      <w:r>
        <w:rPr>
          <w:rFonts w:ascii="Times New Roman" w:eastAsia="Times New Roman" w:hAnsi="Times New Roman" w:cs="Times New Roman"/>
          <w:color w:val="000000"/>
          <w:sz w:val="28"/>
          <w:szCs w:val="28"/>
        </w:rPr>
        <w:t>.</w:t>
      </w:r>
      <w:r w:rsidR="00A05C9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He goes on in verses 12 and 13 to tell them they’re to give from what they have – not from what they </w:t>
      </w:r>
      <w:r w:rsidRPr="0023552C">
        <w:rPr>
          <w:rFonts w:ascii="Times New Roman" w:eastAsia="Times New Roman" w:hAnsi="Times New Roman" w:cs="Times New Roman"/>
          <w:i/>
          <w:iCs/>
          <w:color w:val="000000"/>
          <w:sz w:val="28"/>
          <w:szCs w:val="28"/>
        </w:rPr>
        <w:t>don’t</w:t>
      </w:r>
      <w:r>
        <w:rPr>
          <w:rFonts w:ascii="Times New Roman" w:eastAsia="Times New Roman" w:hAnsi="Times New Roman" w:cs="Times New Roman"/>
          <w:color w:val="000000"/>
          <w:sz w:val="28"/>
          <w:szCs w:val="28"/>
        </w:rPr>
        <w:t xml:space="preserve"> have. There should be a balance between using the resources God has provided you to take care of yourself and </w:t>
      </w:r>
      <w:r w:rsidR="001E7AED">
        <w:rPr>
          <w:rFonts w:ascii="Times New Roman" w:eastAsia="Times New Roman" w:hAnsi="Times New Roman" w:cs="Times New Roman"/>
          <w:color w:val="000000"/>
          <w:sz w:val="28"/>
          <w:szCs w:val="28"/>
        </w:rPr>
        <w:t xml:space="preserve">to </w:t>
      </w:r>
      <w:r>
        <w:rPr>
          <w:rFonts w:ascii="Times New Roman" w:eastAsia="Times New Roman" w:hAnsi="Times New Roman" w:cs="Times New Roman"/>
          <w:color w:val="000000"/>
          <w:sz w:val="28"/>
          <w:szCs w:val="28"/>
        </w:rPr>
        <w:t xml:space="preserve">give to others. God does not want you borrowing money or starving yourself to give. That mindset is actually a rejection of God’s provision for you. </w:t>
      </w:r>
      <w:r w:rsidRPr="00BE7AFC">
        <w:rPr>
          <w:rFonts w:ascii="Times New Roman" w:eastAsia="Times New Roman" w:hAnsi="Times New Roman" w:cs="Times New Roman"/>
          <w:i/>
          <w:iCs/>
          <w:color w:val="000000"/>
          <w:sz w:val="28"/>
          <w:szCs w:val="28"/>
        </w:rPr>
        <w:t xml:space="preserve">Not only does He give you what you need, but He gives you an abundance as an opportunity to share </w:t>
      </w:r>
      <w:r w:rsidR="00BB24E9">
        <w:rPr>
          <w:rFonts w:ascii="Times New Roman" w:eastAsia="Times New Roman" w:hAnsi="Times New Roman" w:cs="Times New Roman"/>
          <w:i/>
          <w:iCs/>
          <w:color w:val="000000"/>
          <w:sz w:val="28"/>
          <w:szCs w:val="28"/>
        </w:rPr>
        <w:t>it</w:t>
      </w:r>
      <w:r w:rsidRPr="00BE7AFC">
        <w:rPr>
          <w:rFonts w:ascii="Times New Roman" w:eastAsia="Times New Roman" w:hAnsi="Times New Roman" w:cs="Times New Roman"/>
          <w:i/>
          <w:iCs/>
          <w:color w:val="000000"/>
          <w:sz w:val="28"/>
          <w:szCs w:val="28"/>
        </w:rPr>
        <w:t xml:space="preserve"> with others</w:t>
      </w:r>
      <w:r>
        <w:rPr>
          <w:rFonts w:ascii="Times New Roman" w:eastAsia="Times New Roman" w:hAnsi="Times New Roman" w:cs="Times New Roman"/>
          <w:color w:val="000000"/>
          <w:sz w:val="28"/>
          <w:szCs w:val="28"/>
        </w:rPr>
        <w:t>. Paul confirms this principle of Godly giving in verse 14, “</w:t>
      </w:r>
      <w:r w:rsidR="002C7387" w:rsidRPr="00BE7AFC">
        <w:rPr>
          <w:rFonts w:ascii="Times New Roman" w:eastAsia="Times New Roman" w:hAnsi="Times New Roman" w:cs="Times New Roman"/>
          <w:i/>
          <w:iCs/>
          <w:color w:val="000000"/>
          <w:sz w:val="28"/>
          <w:szCs w:val="28"/>
        </w:rPr>
        <w:t>At the present time your plenty will supply what they need, so that in turn their plenty will supply what you need</w:t>
      </w:r>
      <w:r w:rsidR="002C7387" w:rsidRPr="002C738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14:paraId="4686B014" w14:textId="240F756C" w:rsidR="0023552C" w:rsidRPr="00BB24E9" w:rsidRDefault="0023552C" w:rsidP="00BB24E9">
      <w:pPr>
        <w:spacing w:line="36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ab/>
        <w:t xml:space="preserve">Paul </w:t>
      </w:r>
      <w:r w:rsidR="001E7AED">
        <w:rPr>
          <w:rFonts w:ascii="Times New Roman" w:eastAsia="Times New Roman" w:hAnsi="Times New Roman" w:cs="Times New Roman"/>
          <w:color w:val="000000"/>
          <w:sz w:val="28"/>
          <w:szCs w:val="28"/>
        </w:rPr>
        <w:t>mentions</w:t>
      </w:r>
      <w:r>
        <w:rPr>
          <w:rFonts w:ascii="Times New Roman" w:eastAsia="Times New Roman" w:hAnsi="Times New Roman" w:cs="Times New Roman"/>
          <w:color w:val="000000"/>
          <w:sz w:val="28"/>
          <w:szCs w:val="28"/>
        </w:rPr>
        <w:t xml:space="preserve"> the heart of Titus, who is coming </w:t>
      </w:r>
      <w:r w:rsidR="00A259A7">
        <w:rPr>
          <w:rFonts w:ascii="Times New Roman" w:eastAsia="Times New Roman" w:hAnsi="Times New Roman" w:cs="Times New Roman"/>
          <w:color w:val="000000"/>
          <w:sz w:val="28"/>
          <w:szCs w:val="28"/>
        </w:rPr>
        <w:t>to collect</w:t>
      </w:r>
      <w:r>
        <w:rPr>
          <w:rFonts w:ascii="Times New Roman" w:eastAsia="Times New Roman" w:hAnsi="Times New Roman" w:cs="Times New Roman"/>
          <w:color w:val="000000"/>
          <w:sz w:val="28"/>
          <w:szCs w:val="28"/>
        </w:rPr>
        <w:t xml:space="preserve"> the gift – he has the same heart </w:t>
      </w:r>
      <w:r w:rsidR="001E7AED">
        <w:rPr>
          <w:rFonts w:ascii="Times New Roman" w:eastAsia="Times New Roman" w:hAnsi="Times New Roman" w:cs="Times New Roman"/>
          <w:color w:val="000000"/>
          <w:sz w:val="28"/>
          <w:szCs w:val="28"/>
        </w:rPr>
        <w:t>for the</w:t>
      </w:r>
      <w:r>
        <w:rPr>
          <w:rFonts w:ascii="Times New Roman" w:eastAsia="Times New Roman" w:hAnsi="Times New Roman" w:cs="Times New Roman"/>
          <w:color w:val="000000"/>
          <w:sz w:val="28"/>
          <w:szCs w:val="28"/>
        </w:rPr>
        <w:t xml:space="preserve"> Corinthians as Paul. He notes in verses 18 </w:t>
      </w:r>
      <w:r w:rsidR="00BB24E9">
        <w:rPr>
          <w:rFonts w:ascii="Times New Roman" w:eastAsia="Times New Roman" w:hAnsi="Times New Roman" w:cs="Times New Roman"/>
          <w:color w:val="000000"/>
          <w:sz w:val="28"/>
          <w:szCs w:val="28"/>
        </w:rPr>
        <w:t xml:space="preserve">&amp; 22 unnamed brothers are coming with Titus who are </w:t>
      </w:r>
      <w:r>
        <w:rPr>
          <w:rFonts w:ascii="Times New Roman" w:eastAsia="Times New Roman" w:hAnsi="Times New Roman" w:cs="Times New Roman"/>
          <w:color w:val="000000"/>
          <w:sz w:val="28"/>
          <w:szCs w:val="28"/>
        </w:rPr>
        <w:t>“</w:t>
      </w:r>
      <w:r w:rsidRPr="00A259A7">
        <w:rPr>
          <w:rFonts w:ascii="Times New Roman" w:eastAsia="Times New Roman" w:hAnsi="Times New Roman" w:cs="Times New Roman"/>
          <w:i/>
          <w:iCs/>
          <w:color w:val="000000"/>
          <w:sz w:val="28"/>
          <w:szCs w:val="28"/>
        </w:rPr>
        <w:t>praised by all the churches for his service to the gospel</w:t>
      </w:r>
      <w:r>
        <w:rPr>
          <w:rFonts w:ascii="Times New Roman" w:eastAsia="Times New Roman" w:hAnsi="Times New Roman" w:cs="Times New Roman"/>
          <w:color w:val="000000"/>
          <w:sz w:val="28"/>
          <w:szCs w:val="28"/>
        </w:rPr>
        <w:t>”</w:t>
      </w:r>
      <w:r w:rsidR="00BB24E9">
        <w:rPr>
          <w:rFonts w:ascii="Times New Roman" w:eastAsia="Times New Roman" w:hAnsi="Times New Roman" w:cs="Times New Roman"/>
          <w:color w:val="000000"/>
          <w:sz w:val="28"/>
          <w:szCs w:val="28"/>
        </w:rPr>
        <w:t xml:space="preserve"> and “</w:t>
      </w:r>
      <w:r w:rsidR="00BB24E9" w:rsidRPr="00BB24E9">
        <w:rPr>
          <w:rFonts w:ascii="Times New Roman" w:eastAsia="Times New Roman" w:hAnsi="Times New Roman" w:cs="Times New Roman"/>
          <w:i/>
          <w:iCs/>
          <w:color w:val="000000"/>
          <w:sz w:val="28"/>
          <w:szCs w:val="28"/>
          <w:shd w:val="clear" w:color="auto" w:fill="FFFFFF"/>
        </w:rPr>
        <w:t>has often proved to us in many ways that he is zealous, and now even more so because of his great confidence in you</w:t>
      </w:r>
      <w:r w:rsidR="00BB24E9" w:rsidRPr="00BB24E9">
        <w:rPr>
          <w:rFonts w:ascii="Times New Roman" w:eastAsia="Times New Roman" w:hAnsi="Times New Roman" w:cs="Times New Roman"/>
          <w:color w:val="000000"/>
          <w:sz w:val="28"/>
          <w:szCs w:val="28"/>
          <w:shd w:val="clear" w:color="auto" w:fill="FFFFFF"/>
        </w:rPr>
        <w:t>.</w:t>
      </w:r>
      <w:r w:rsidR="00BB24E9">
        <w:rPr>
          <w:rFonts w:ascii="Times New Roman" w:eastAsia="Times New Roman" w:hAnsi="Times New Roman" w:cs="Times New Roman"/>
          <w:color w:val="000000"/>
          <w:sz w:val="28"/>
          <w:szCs w:val="28"/>
          <w:shd w:val="clear" w:color="auto" w:fill="FFFFFF"/>
        </w:rPr>
        <w:t>”</w:t>
      </w:r>
      <w:r w:rsidR="00BB24E9">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We don’t know who th</w:t>
      </w:r>
      <w:r w:rsidR="00BB24E9">
        <w:rPr>
          <w:rFonts w:ascii="Times New Roman" w:eastAsia="Times New Roman" w:hAnsi="Times New Roman" w:cs="Times New Roman"/>
          <w:color w:val="000000"/>
          <w:sz w:val="28"/>
          <w:szCs w:val="28"/>
        </w:rPr>
        <w:t>ese men are</w:t>
      </w:r>
      <w:r>
        <w:rPr>
          <w:rFonts w:ascii="Times New Roman" w:eastAsia="Times New Roman" w:hAnsi="Times New Roman" w:cs="Times New Roman"/>
          <w:color w:val="000000"/>
          <w:sz w:val="28"/>
          <w:szCs w:val="28"/>
        </w:rPr>
        <w:t xml:space="preserve">, but many Bible scholars speculate </w:t>
      </w:r>
      <w:r w:rsidR="00BB24E9">
        <w:rPr>
          <w:rFonts w:ascii="Times New Roman" w:eastAsia="Times New Roman" w:hAnsi="Times New Roman" w:cs="Times New Roman"/>
          <w:color w:val="000000"/>
          <w:sz w:val="28"/>
          <w:szCs w:val="28"/>
        </w:rPr>
        <w:t xml:space="preserve">one of them </w:t>
      </w:r>
      <w:r>
        <w:rPr>
          <w:rFonts w:ascii="Times New Roman" w:eastAsia="Times New Roman" w:hAnsi="Times New Roman" w:cs="Times New Roman"/>
          <w:color w:val="000000"/>
          <w:sz w:val="28"/>
          <w:szCs w:val="28"/>
        </w:rPr>
        <w:t>could be Luke. In verses 20 and 21, Paul invokes good wisdom regarding the handling of money – the concept of multiple people being involved in the handling and distribution of offerings. He is acknowledging the need for accountability for the proper handling of money. Integrity is the mark of a believer, and Paul never wanted anyone questioning his. However, his motivation for living a life of integrity wasn’t selfish – it was a recognition that the absence of integrity destroys the witness to Jesus Christ.</w:t>
      </w:r>
    </w:p>
    <w:p w14:paraId="32CB7692" w14:textId="0BDA021F" w:rsidR="000355AB" w:rsidRDefault="0023552C" w:rsidP="00BD5939">
      <w:pPr>
        <w:shd w:val="clear" w:color="auto" w:fill="FFFFFF"/>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In verse 2 of Chapter 9, Paul offers another fruit of giving – </w:t>
      </w:r>
      <w:r w:rsidRPr="00F5528F">
        <w:rPr>
          <w:rFonts w:ascii="Times New Roman" w:eastAsia="Times New Roman" w:hAnsi="Times New Roman" w:cs="Times New Roman"/>
          <w:color w:val="000000" w:themeColor="text1"/>
          <w:sz w:val="28"/>
          <w:szCs w:val="28"/>
        </w:rPr>
        <w:t>it’s contagious</w:t>
      </w:r>
      <w:r>
        <w:rPr>
          <w:rFonts w:ascii="Times New Roman" w:eastAsia="Times New Roman" w:hAnsi="Times New Roman" w:cs="Times New Roman"/>
          <w:color w:val="000000"/>
          <w:sz w:val="28"/>
          <w:szCs w:val="28"/>
        </w:rPr>
        <w:t xml:space="preserve">. </w:t>
      </w:r>
    </w:p>
    <w:p w14:paraId="6CD6E7ED" w14:textId="15A1DFD0" w:rsidR="0023552C" w:rsidRDefault="0023552C" w:rsidP="00BD5939">
      <w:pPr>
        <w:pStyle w:val="chapter-1"/>
        <w:shd w:val="clear" w:color="auto" w:fill="FFFFFF"/>
        <w:spacing w:before="0" w:beforeAutospacing="0" w:after="0" w:afterAutospacing="0" w:line="360" w:lineRule="auto"/>
        <w:rPr>
          <w:color w:val="000000"/>
          <w:sz w:val="28"/>
          <w:szCs w:val="28"/>
        </w:rPr>
      </w:pPr>
      <w:r>
        <w:rPr>
          <w:color w:val="000000"/>
          <w:sz w:val="28"/>
          <w:szCs w:val="28"/>
        </w:rPr>
        <w:t>“</w:t>
      </w:r>
      <w:r w:rsidRPr="00A259A7">
        <w:rPr>
          <w:rStyle w:val="text"/>
          <w:i/>
          <w:iCs/>
          <w:color w:val="000000"/>
          <w:sz w:val="28"/>
          <w:szCs w:val="28"/>
        </w:rPr>
        <w:t xml:space="preserve">For I know your eagerness to help, and I have been boasting about it to the Macedonians, telling them that since last year you in Achaia were ready to give; and </w:t>
      </w:r>
      <w:r w:rsidRPr="00A259A7">
        <w:rPr>
          <w:rStyle w:val="text"/>
          <w:i/>
          <w:iCs/>
          <w:color w:val="000000"/>
          <w:sz w:val="28"/>
          <w:szCs w:val="28"/>
          <w:u w:val="single"/>
        </w:rPr>
        <w:t>your enthusiasm has stirred most of them to action</w:t>
      </w:r>
      <w:r w:rsidRPr="002C7387">
        <w:rPr>
          <w:rStyle w:val="text"/>
          <w:color w:val="000000"/>
          <w:sz w:val="28"/>
          <w:szCs w:val="28"/>
        </w:rPr>
        <w:t>.</w:t>
      </w:r>
      <w:r>
        <w:rPr>
          <w:rStyle w:val="text"/>
          <w:color w:val="000000"/>
          <w:sz w:val="28"/>
          <w:szCs w:val="28"/>
        </w:rPr>
        <w:t>”</w:t>
      </w:r>
      <w:r w:rsidR="00527AE3">
        <w:rPr>
          <w:color w:val="000000"/>
          <w:sz w:val="28"/>
          <w:szCs w:val="28"/>
        </w:rPr>
        <w:t xml:space="preserve"> If your heart and faith is in the right place, you should recognize the joy, the love, and the excitement that comes when you see others giving either their money or themselves to others. Giving should never be out of guilt – if the emotions you are experiencing when you see or hear of others giving are those of guilt, shame, and obligation, then don’t bother giving. This is not how God wants you to give. There is no grace in that kind of giving. Giving should come from a personal </w:t>
      </w:r>
      <w:r w:rsidR="00BB24E9">
        <w:rPr>
          <w:color w:val="000000"/>
          <w:sz w:val="28"/>
          <w:szCs w:val="28"/>
        </w:rPr>
        <w:t xml:space="preserve">and peaceful </w:t>
      </w:r>
      <w:r w:rsidR="00527AE3">
        <w:rPr>
          <w:color w:val="000000"/>
          <w:sz w:val="28"/>
          <w:szCs w:val="28"/>
        </w:rPr>
        <w:t>place between you and God.</w:t>
      </w:r>
    </w:p>
    <w:p w14:paraId="3776A0D7" w14:textId="1CA6F226" w:rsidR="00AE7499" w:rsidRDefault="00527AE3" w:rsidP="00BD5939">
      <w:pPr>
        <w:pStyle w:val="chapter-1"/>
        <w:shd w:val="clear" w:color="auto" w:fill="FFFFFF"/>
        <w:spacing w:before="0" w:beforeAutospacing="0" w:after="0" w:afterAutospacing="0" w:line="360" w:lineRule="auto"/>
        <w:rPr>
          <w:color w:val="000000"/>
          <w:sz w:val="28"/>
          <w:szCs w:val="28"/>
        </w:rPr>
      </w:pPr>
      <w:r>
        <w:rPr>
          <w:color w:val="000000"/>
          <w:sz w:val="28"/>
          <w:szCs w:val="28"/>
        </w:rPr>
        <w:tab/>
        <w:t>I’m going to use this as an opportunity to speak a little about tithing. Did you know that the word “</w:t>
      </w:r>
      <w:r w:rsidRPr="00A259A7">
        <w:rPr>
          <w:i/>
          <w:iCs/>
          <w:color w:val="000000"/>
          <w:sz w:val="28"/>
          <w:szCs w:val="28"/>
        </w:rPr>
        <w:t>tithe</w:t>
      </w:r>
      <w:r>
        <w:rPr>
          <w:color w:val="000000"/>
          <w:sz w:val="28"/>
          <w:szCs w:val="28"/>
        </w:rPr>
        <w:t>” is found nowhere in the New Testament? Tithing is an Old Testament concept. It means to give a 10</w:t>
      </w:r>
      <w:r w:rsidRPr="00527AE3">
        <w:rPr>
          <w:color w:val="000000"/>
          <w:sz w:val="28"/>
          <w:szCs w:val="28"/>
          <w:vertAlign w:val="superscript"/>
        </w:rPr>
        <w:t>th</w:t>
      </w:r>
      <w:r>
        <w:rPr>
          <w:color w:val="000000"/>
          <w:sz w:val="28"/>
          <w:szCs w:val="28"/>
        </w:rPr>
        <w:t xml:space="preserve"> of what you have to the Lord. </w:t>
      </w:r>
      <w:r>
        <w:rPr>
          <w:color w:val="000000"/>
          <w:sz w:val="28"/>
          <w:szCs w:val="28"/>
        </w:rPr>
        <w:lastRenderedPageBreak/>
        <w:t>I’ve heard multiple teachings on the subject of tithing – do you give 10% on your gross income – before taxes and other deductions – or do you give 10% on the net paycheck – after taxes and other deductions</w:t>
      </w:r>
      <w:r w:rsidR="00A259A7">
        <w:rPr>
          <w:color w:val="000000"/>
          <w:sz w:val="28"/>
          <w:szCs w:val="28"/>
        </w:rPr>
        <w:t>?</w:t>
      </w:r>
      <w:r>
        <w:rPr>
          <w:color w:val="000000"/>
          <w:sz w:val="28"/>
          <w:szCs w:val="28"/>
        </w:rPr>
        <w:t xml:space="preserve"> We first learn about tithing in Leviticus – the book that brings up all the other laws. Tithing is part of the law. Praise God and thanks be to Jesus, we are no longer living under the law. We are living under what? – </w:t>
      </w:r>
      <w:r w:rsidRPr="00A259A7">
        <w:rPr>
          <w:i/>
          <w:iCs/>
          <w:color w:val="000000"/>
          <w:sz w:val="28"/>
          <w:szCs w:val="28"/>
        </w:rPr>
        <w:t>Charis</w:t>
      </w:r>
      <w:r>
        <w:rPr>
          <w:color w:val="000000"/>
          <w:sz w:val="28"/>
          <w:szCs w:val="28"/>
        </w:rPr>
        <w:t xml:space="preserve"> – grace. Am I saying tithing is a bad thing? – No. However, it is not a New Testament principle. It’s a good starting point, but what or how much you are to give to the Lord is between you and Him. We need to remember that none of what we have is really ours – it’s </w:t>
      </w:r>
      <w:r w:rsidR="00A15B75">
        <w:rPr>
          <w:color w:val="000000"/>
          <w:sz w:val="28"/>
          <w:szCs w:val="28"/>
        </w:rPr>
        <w:t xml:space="preserve">all </w:t>
      </w:r>
      <w:r>
        <w:rPr>
          <w:color w:val="000000"/>
          <w:sz w:val="28"/>
          <w:szCs w:val="28"/>
        </w:rPr>
        <w:t>God’s, and He has given what we have by His generous grace. Accordingly, He is looking for us to have the same mentality – to not begrudgingly give – but to give generously.</w:t>
      </w:r>
    </w:p>
    <w:p w14:paraId="63B9715F" w14:textId="4A38FD97" w:rsidR="000355AB" w:rsidRDefault="00AE7499" w:rsidP="00BD5939">
      <w:pPr>
        <w:pStyle w:val="chapter-1"/>
        <w:shd w:val="clear" w:color="auto" w:fill="FFFFFF"/>
        <w:spacing w:before="0" w:beforeAutospacing="0" w:after="0" w:afterAutospacing="0" w:line="360" w:lineRule="auto"/>
        <w:rPr>
          <w:rStyle w:val="text"/>
          <w:color w:val="000000"/>
          <w:sz w:val="28"/>
          <w:szCs w:val="28"/>
        </w:rPr>
      </w:pPr>
      <w:r>
        <w:rPr>
          <w:color w:val="000000"/>
          <w:sz w:val="28"/>
          <w:szCs w:val="28"/>
        </w:rPr>
        <w:tab/>
        <w:t>In verse 6, Paul invokes another principle of giving, “</w:t>
      </w:r>
      <w:r w:rsidR="002C7387" w:rsidRPr="00A259A7">
        <w:rPr>
          <w:rStyle w:val="text"/>
          <w:i/>
          <w:iCs/>
          <w:color w:val="000000"/>
          <w:sz w:val="28"/>
          <w:szCs w:val="28"/>
        </w:rPr>
        <w:t>Remember this: Whoever sows sparingly will also reap sparingly, and whoever sows generously will also reap generously</w:t>
      </w:r>
      <w:r w:rsidR="002C7387" w:rsidRPr="002C7387">
        <w:rPr>
          <w:rStyle w:val="text"/>
          <w:color w:val="000000"/>
          <w:sz w:val="28"/>
          <w:szCs w:val="28"/>
        </w:rPr>
        <w:t>.</w:t>
      </w:r>
      <w:r>
        <w:rPr>
          <w:rStyle w:val="text"/>
          <w:color w:val="000000"/>
          <w:sz w:val="28"/>
          <w:szCs w:val="28"/>
        </w:rPr>
        <w:t>” There is a correlation between what we give to the Lord and what He gives to us.</w:t>
      </w:r>
      <w:r w:rsidR="008A425B">
        <w:rPr>
          <w:rStyle w:val="text"/>
          <w:color w:val="000000"/>
          <w:sz w:val="28"/>
          <w:szCs w:val="28"/>
        </w:rPr>
        <w:t xml:space="preserve"> However, </w:t>
      </w:r>
      <w:r w:rsidR="008A425B" w:rsidRPr="00A259A7">
        <w:rPr>
          <w:rStyle w:val="text"/>
          <w:i/>
          <w:iCs/>
          <w:color w:val="000000"/>
          <w:sz w:val="28"/>
          <w:szCs w:val="28"/>
        </w:rPr>
        <w:t>it’s not the amount that we’re giving that indicates what we get back from the Lord – it’s the cost</w:t>
      </w:r>
      <w:r w:rsidR="008A425B">
        <w:rPr>
          <w:rStyle w:val="text"/>
          <w:color w:val="000000"/>
          <w:sz w:val="28"/>
          <w:szCs w:val="28"/>
        </w:rPr>
        <w:t xml:space="preserve">. If I make $1 million dollars per year, and I give $100,000 to the church, that may seem like a lot of money, but from what it cost me, it wasn’t all that much – I still had $900,000 to live on. However, if I made $10,000 per year and gave the church $1,000, then that is a greater sacrifice. </w:t>
      </w:r>
    </w:p>
    <w:p w14:paraId="3F62FA77" w14:textId="70FB9B20" w:rsidR="008A425B" w:rsidRPr="00A259A7" w:rsidRDefault="008A425B" w:rsidP="00BD5939">
      <w:pPr>
        <w:spacing w:line="360" w:lineRule="auto"/>
        <w:rPr>
          <w:rFonts w:ascii="Times New Roman" w:eastAsia="Times New Roman" w:hAnsi="Times New Roman" w:cs="Times New Roman"/>
          <w:color w:val="000000" w:themeColor="text1"/>
          <w:sz w:val="28"/>
          <w:szCs w:val="28"/>
          <w:shd w:val="clear" w:color="auto" w:fill="FFFFFF"/>
        </w:rPr>
      </w:pPr>
      <w:r w:rsidRPr="008A425B">
        <w:rPr>
          <w:rStyle w:val="text"/>
          <w:rFonts w:ascii="Times New Roman" w:hAnsi="Times New Roman" w:cs="Times New Roman"/>
          <w:color w:val="000000"/>
          <w:sz w:val="28"/>
          <w:szCs w:val="28"/>
        </w:rPr>
        <w:tab/>
        <w:t>A Biblical picture of what I’m talking about is found in Luke 21</w:t>
      </w:r>
      <w:r>
        <w:rPr>
          <w:rStyle w:val="text"/>
          <w:rFonts w:ascii="Times New Roman" w:hAnsi="Times New Roman" w:cs="Times New Roman"/>
          <w:color w:val="000000"/>
          <w:sz w:val="28"/>
          <w:szCs w:val="28"/>
        </w:rPr>
        <w:t>:1-4</w:t>
      </w:r>
      <w:r w:rsidRPr="008A425B">
        <w:rPr>
          <w:rStyle w:val="text"/>
          <w:rFonts w:ascii="Times New Roman" w:hAnsi="Times New Roman" w:cs="Times New Roman"/>
          <w:color w:val="000000"/>
          <w:sz w:val="28"/>
          <w:szCs w:val="28"/>
        </w:rPr>
        <w:t>, “</w:t>
      </w:r>
      <w:r w:rsidRPr="00A259A7">
        <w:rPr>
          <w:rFonts w:ascii="Times New Roman" w:eastAsia="Times New Roman" w:hAnsi="Times New Roman" w:cs="Times New Roman"/>
          <w:i/>
          <w:iCs/>
          <w:color w:val="000000"/>
          <w:sz w:val="28"/>
          <w:szCs w:val="28"/>
          <w:shd w:val="clear" w:color="auto" w:fill="FFFFFF"/>
        </w:rPr>
        <w:t>As Jesus looked up, he saw the rich putting their gifts into the temple treasury. He also saw a poor widow put in two very small copper coins.</w:t>
      </w:r>
      <w:r w:rsidRPr="00A259A7">
        <w:rPr>
          <w:rFonts w:ascii="Times New Roman" w:eastAsia="Times New Roman" w:hAnsi="Times New Roman" w:cs="Times New Roman"/>
          <w:i/>
          <w:iCs/>
          <w:color w:val="FF0000"/>
          <w:sz w:val="28"/>
          <w:szCs w:val="28"/>
          <w:shd w:val="clear" w:color="auto" w:fill="FFFFFF"/>
        </w:rPr>
        <w:t xml:space="preserve"> </w:t>
      </w:r>
      <w:r w:rsidRPr="00A259A7">
        <w:rPr>
          <w:rFonts w:ascii="Times New Roman" w:eastAsia="Times New Roman" w:hAnsi="Times New Roman" w:cs="Times New Roman"/>
          <w:i/>
          <w:iCs/>
          <w:color w:val="000000" w:themeColor="text1"/>
          <w:sz w:val="28"/>
          <w:szCs w:val="28"/>
          <w:shd w:val="clear" w:color="auto" w:fill="FFFFFF"/>
        </w:rPr>
        <w:t>“Truly I tell you,” he said, “this poor widow has put in more than all the others. All these people gave their gifts out of their wealth; but she out of her poverty put in all she had to live on</w:t>
      </w:r>
      <w:r w:rsidRPr="00A259A7">
        <w:rPr>
          <w:rFonts w:ascii="Times New Roman" w:eastAsia="Times New Roman" w:hAnsi="Times New Roman" w:cs="Times New Roman"/>
          <w:color w:val="000000" w:themeColor="text1"/>
          <w:sz w:val="28"/>
          <w:szCs w:val="28"/>
          <w:shd w:val="clear" w:color="auto" w:fill="FFFFFF"/>
        </w:rPr>
        <w:t>.” Jesus did not care about the amount the woman gave. What He cared about was what was in her heart</w:t>
      </w:r>
      <w:r w:rsidR="00A259A7">
        <w:rPr>
          <w:rFonts w:ascii="Times New Roman" w:eastAsia="Times New Roman" w:hAnsi="Times New Roman" w:cs="Times New Roman"/>
          <w:color w:val="000000" w:themeColor="text1"/>
          <w:sz w:val="28"/>
          <w:szCs w:val="28"/>
          <w:shd w:val="clear" w:color="auto" w:fill="FFFFFF"/>
        </w:rPr>
        <w:t xml:space="preserve"> – the cost of what she gave</w:t>
      </w:r>
      <w:r w:rsidRPr="00A259A7">
        <w:rPr>
          <w:rFonts w:ascii="Times New Roman" w:eastAsia="Times New Roman" w:hAnsi="Times New Roman" w:cs="Times New Roman"/>
          <w:color w:val="000000" w:themeColor="text1"/>
          <w:sz w:val="28"/>
          <w:szCs w:val="28"/>
          <w:shd w:val="clear" w:color="auto" w:fill="FFFFFF"/>
        </w:rPr>
        <w:t xml:space="preserve">. Her giving was a testimony </w:t>
      </w:r>
      <w:r w:rsidRPr="00A259A7">
        <w:rPr>
          <w:rFonts w:ascii="Times New Roman" w:eastAsia="Times New Roman" w:hAnsi="Times New Roman" w:cs="Times New Roman"/>
          <w:color w:val="000000" w:themeColor="text1"/>
          <w:sz w:val="28"/>
          <w:szCs w:val="28"/>
          <w:shd w:val="clear" w:color="auto" w:fill="FFFFFF"/>
        </w:rPr>
        <w:lastRenderedPageBreak/>
        <w:t>of her love for God, her trust in His character, and confidence of His grace to continue to provide for her. May we all arrive at such a faith.</w:t>
      </w:r>
    </w:p>
    <w:p w14:paraId="2426567D" w14:textId="69891505" w:rsidR="000355AB" w:rsidRPr="00A259A7" w:rsidRDefault="008A425B" w:rsidP="00BD5939">
      <w:pPr>
        <w:spacing w:line="360" w:lineRule="auto"/>
        <w:rPr>
          <w:rStyle w:val="text"/>
          <w:rFonts w:ascii="Times New Roman" w:hAnsi="Times New Roman" w:cs="Times New Roman"/>
          <w:color w:val="000000" w:themeColor="text1"/>
          <w:sz w:val="28"/>
          <w:szCs w:val="28"/>
        </w:rPr>
      </w:pPr>
      <w:r w:rsidRPr="00A259A7">
        <w:rPr>
          <w:rFonts w:ascii="Times New Roman" w:eastAsia="Times New Roman" w:hAnsi="Times New Roman" w:cs="Times New Roman"/>
          <w:color w:val="000000" w:themeColor="text1"/>
          <w:sz w:val="28"/>
          <w:szCs w:val="28"/>
          <w:shd w:val="clear" w:color="auto" w:fill="FFFFFF"/>
        </w:rPr>
        <w:tab/>
        <w:t>What is your favorite part of a church service? Is it the worship</w:t>
      </w:r>
      <w:r w:rsidR="001E7AED">
        <w:rPr>
          <w:rFonts w:ascii="Times New Roman" w:eastAsia="Times New Roman" w:hAnsi="Times New Roman" w:cs="Times New Roman"/>
          <w:color w:val="000000" w:themeColor="text1"/>
          <w:sz w:val="28"/>
          <w:szCs w:val="28"/>
          <w:shd w:val="clear" w:color="auto" w:fill="FFFFFF"/>
        </w:rPr>
        <w:t xml:space="preserve"> -</w:t>
      </w:r>
      <w:r w:rsidRPr="00A259A7">
        <w:rPr>
          <w:rFonts w:ascii="Times New Roman" w:eastAsia="Times New Roman" w:hAnsi="Times New Roman" w:cs="Times New Roman"/>
          <w:color w:val="000000" w:themeColor="text1"/>
          <w:sz w:val="28"/>
          <w:szCs w:val="28"/>
          <w:shd w:val="clear" w:color="auto" w:fill="FFFFFF"/>
        </w:rPr>
        <w:t xml:space="preserve"> </w:t>
      </w:r>
      <w:r w:rsidR="001E7AED">
        <w:rPr>
          <w:rFonts w:ascii="Times New Roman" w:eastAsia="Times New Roman" w:hAnsi="Times New Roman" w:cs="Times New Roman"/>
          <w:color w:val="000000" w:themeColor="text1"/>
          <w:sz w:val="28"/>
          <w:szCs w:val="28"/>
          <w:shd w:val="clear" w:color="auto" w:fill="FFFFFF"/>
        </w:rPr>
        <w:t>o</w:t>
      </w:r>
      <w:r w:rsidR="00A259A7">
        <w:rPr>
          <w:rFonts w:ascii="Times New Roman" w:eastAsia="Times New Roman" w:hAnsi="Times New Roman" w:cs="Times New Roman"/>
          <w:color w:val="000000" w:themeColor="text1"/>
          <w:sz w:val="28"/>
          <w:szCs w:val="28"/>
          <w:shd w:val="clear" w:color="auto" w:fill="FFFFFF"/>
        </w:rPr>
        <w:t xml:space="preserve">r is it when it stops? </w:t>
      </w:r>
      <w:r w:rsidRPr="00A259A7">
        <w:rPr>
          <w:rFonts w:ascii="Times New Roman" w:eastAsia="Times New Roman" w:hAnsi="Times New Roman" w:cs="Times New Roman"/>
          <w:color w:val="000000" w:themeColor="text1"/>
          <w:sz w:val="28"/>
          <w:szCs w:val="28"/>
          <w:shd w:val="clear" w:color="auto" w:fill="FFFFFF"/>
        </w:rPr>
        <w:t xml:space="preserve">Is </w:t>
      </w:r>
      <w:r w:rsidR="00A259A7">
        <w:rPr>
          <w:rFonts w:ascii="Times New Roman" w:eastAsia="Times New Roman" w:hAnsi="Times New Roman" w:cs="Times New Roman"/>
          <w:color w:val="000000" w:themeColor="text1"/>
          <w:sz w:val="28"/>
          <w:szCs w:val="28"/>
          <w:shd w:val="clear" w:color="auto" w:fill="FFFFFF"/>
        </w:rPr>
        <w:t xml:space="preserve">it </w:t>
      </w:r>
      <w:r w:rsidRPr="00A259A7">
        <w:rPr>
          <w:rFonts w:ascii="Times New Roman" w:eastAsia="Times New Roman" w:hAnsi="Times New Roman" w:cs="Times New Roman"/>
          <w:color w:val="000000" w:themeColor="text1"/>
          <w:sz w:val="28"/>
          <w:szCs w:val="28"/>
          <w:shd w:val="clear" w:color="auto" w:fill="FFFFFF"/>
        </w:rPr>
        <w:t xml:space="preserve">the sermon? Is it communion? Based on Paul’s comments in verse 7 that God loves a cheerful giver; I would argue the best part of a church service </w:t>
      </w:r>
      <w:r w:rsidR="001E7AED">
        <w:rPr>
          <w:rFonts w:ascii="Times New Roman" w:eastAsia="Times New Roman" w:hAnsi="Times New Roman" w:cs="Times New Roman"/>
          <w:color w:val="000000" w:themeColor="text1"/>
          <w:sz w:val="28"/>
          <w:szCs w:val="28"/>
          <w:shd w:val="clear" w:color="auto" w:fill="FFFFFF"/>
        </w:rPr>
        <w:t xml:space="preserve">should be </w:t>
      </w:r>
      <w:r w:rsidRPr="00A259A7">
        <w:rPr>
          <w:rFonts w:ascii="Times New Roman" w:eastAsia="Times New Roman" w:hAnsi="Times New Roman" w:cs="Times New Roman"/>
          <w:color w:val="000000" w:themeColor="text1"/>
          <w:sz w:val="28"/>
          <w:szCs w:val="28"/>
          <w:shd w:val="clear" w:color="auto" w:fill="FFFFFF"/>
        </w:rPr>
        <w:t xml:space="preserve">when they take the offering. The real meaning of “cheerful” is </w:t>
      </w:r>
      <w:r w:rsidRPr="001E7AED">
        <w:rPr>
          <w:rFonts w:ascii="Times New Roman" w:eastAsia="Times New Roman" w:hAnsi="Times New Roman" w:cs="Times New Roman"/>
          <w:i/>
          <w:iCs/>
          <w:color w:val="000000" w:themeColor="text1"/>
          <w:sz w:val="28"/>
          <w:szCs w:val="28"/>
          <w:shd w:val="clear" w:color="auto" w:fill="FFFFFF"/>
        </w:rPr>
        <w:t>hilarious</w:t>
      </w:r>
      <w:r w:rsidRPr="00A259A7">
        <w:rPr>
          <w:rFonts w:ascii="Times New Roman" w:eastAsia="Times New Roman" w:hAnsi="Times New Roman" w:cs="Times New Roman"/>
          <w:color w:val="000000" w:themeColor="text1"/>
          <w:sz w:val="28"/>
          <w:szCs w:val="28"/>
          <w:shd w:val="clear" w:color="auto" w:fill="FFFFFF"/>
        </w:rPr>
        <w:t xml:space="preserve">. Giving your tithes and offerings should be a </w:t>
      </w:r>
      <w:r w:rsidRPr="00F5528F">
        <w:rPr>
          <w:rFonts w:ascii="Times New Roman" w:eastAsia="Times New Roman" w:hAnsi="Times New Roman" w:cs="Times New Roman"/>
          <w:color w:val="000000" w:themeColor="text1"/>
          <w:sz w:val="28"/>
          <w:szCs w:val="28"/>
          <w:shd w:val="clear" w:color="auto" w:fill="FFFFFF"/>
        </w:rPr>
        <w:t>joyous</w:t>
      </w:r>
      <w:r w:rsidRPr="00A259A7">
        <w:rPr>
          <w:rFonts w:ascii="Times New Roman" w:eastAsia="Times New Roman" w:hAnsi="Times New Roman" w:cs="Times New Roman"/>
          <w:color w:val="000000" w:themeColor="text1"/>
          <w:sz w:val="28"/>
          <w:szCs w:val="28"/>
          <w:shd w:val="clear" w:color="auto" w:fill="FFFFFF"/>
        </w:rPr>
        <w:t xml:space="preserve"> time – a time to celebrate and give thanks for all that, out of His grace, God has given you and give back to Him with a cheerful and hilarious heart. This is why I have gotten so offended with churches who relentlessly implement secular campaigns to coerce people to give more and more to the church. How about they take all that time and money and invest it in teaching the always-providing abundant love God has for each of them? Paul says it plainly regarding what our mindset should be regarding giving, “</w:t>
      </w:r>
      <w:r w:rsidR="002C7387" w:rsidRPr="00A259A7">
        <w:rPr>
          <w:rStyle w:val="text"/>
          <w:rFonts w:ascii="Times New Roman" w:hAnsi="Times New Roman" w:cs="Times New Roman"/>
          <w:i/>
          <w:iCs/>
          <w:color w:val="000000" w:themeColor="text1"/>
          <w:sz w:val="28"/>
          <w:szCs w:val="28"/>
        </w:rPr>
        <w:t>Each of you should give what you have decided in your heart to give, not reluctantly or under compulsion</w:t>
      </w:r>
      <w:r w:rsidRPr="00A259A7">
        <w:rPr>
          <w:rStyle w:val="text"/>
          <w:rFonts w:ascii="Times New Roman" w:hAnsi="Times New Roman" w:cs="Times New Roman"/>
          <w:color w:val="000000" w:themeColor="text1"/>
          <w:sz w:val="28"/>
          <w:szCs w:val="28"/>
        </w:rPr>
        <w:t>.”</w:t>
      </w:r>
      <w:r w:rsidR="00BB24E9">
        <w:rPr>
          <w:rStyle w:val="text"/>
          <w:rFonts w:ascii="Times New Roman" w:hAnsi="Times New Roman" w:cs="Times New Roman"/>
          <w:color w:val="000000" w:themeColor="text1"/>
          <w:sz w:val="28"/>
          <w:szCs w:val="28"/>
        </w:rPr>
        <w:t xml:space="preserve"> (2 Corinthians 9:7)</w:t>
      </w:r>
      <w:r w:rsidRPr="00A259A7">
        <w:rPr>
          <w:rStyle w:val="text"/>
          <w:rFonts w:ascii="Times New Roman" w:hAnsi="Times New Roman" w:cs="Times New Roman"/>
          <w:color w:val="000000" w:themeColor="text1"/>
          <w:sz w:val="28"/>
          <w:szCs w:val="28"/>
        </w:rPr>
        <w:t xml:space="preserve"> </w:t>
      </w:r>
    </w:p>
    <w:p w14:paraId="714559AB" w14:textId="4C81F2D2" w:rsidR="008A425B" w:rsidRDefault="008A425B" w:rsidP="00BD5939">
      <w:pPr>
        <w:spacing w:line="360" w:lineRule="auto"/>
        <w:rPr>
          <w:rStyle w:val="text"/>
          <w:rFonts w:ascii="Times New Roman" w:hAnsi="Times New Roman" w:cs="Times New Roman"/>
          <w:color w:val="000000"/>
          <w:sz w:val="28"/>
          <w:szCs w:val="28"/>
        </w:rPr>
      </w:pPr>
      <w:r w:rsidRPr="00A259A7">
        <w:rPr>
          <w:rStyle w:val="text"/>
          <w:rFonts w:ascii="Times New Roman" w:hAnsi="Times New Roman" w:cs="Times New Roman"/>
          <w:color w:val="000000" w:themeColor="text1"/>
          <w:sz w:val="28"/>
          <w:szCs w:val="28"/>
        </w:rPr>
        <w:tab/>
        <w:t>Verse 8 tells us, “</w:t>
      </w:r>
      <w:r w:rsidR="002C7387" w:rsidRPr="00A259A7">
        <w:rPr>
          <w:rStyle w:val="text"/>
          <w:rFonts w:ascii="Times New Roman" w:hAnsi="Times New Roman" w:cs="Times New Roman"/>
          <w:i/>
          <w:iCs/>
          <w:color w:val="000000" w:themeColor="text1"/>
          <w:sz w:val="28"/>
          <w:szCs w:val="28"/>
        </w:rPr>
        <w:t xml:space="preserve">And God is able to bless you abundantly, so that in all things at all times, having </w:t>
      </w:r>
      <w:r w:rsidR="002C7387" w:rsidRPr="00A259A7">
        <w:rPr>
          <w:rStyle w:val="text"/>
          <w:rFonts w:ascii="Times New Roman" w:hAnsi="Times New Roman" w:cs="Times New Roman"/>
          <w:i/>
          <w:iCs/>
          <w:color w:val="000000"/>
          <w:sz w:val="28"/>
          <w:szCs w:val="28"/>
        </w:rPr>
        <w:t>all that you need, you will abound in every good work</w:t>
      </w:r>
      <w:r w:rsidR="002C7387" w:rsidRPr="008A425B">
        <w:rPr>
          <w:rStyle w:val="text"/>
          <w:rFonts w:ascii="Times New Roman" w:hAnsi="Times New Roman" w:cs="Times New Roman"/>
          <w:color w:val="000000"/>
          <w:sz w:val="28"/>
          <w:szCs w:val="28"/>
        </w:rPr>
        <w:t>.</w:t>
      </w:r>
      <w:r w:rsidRPr="008A425B">
        <w:rPr>
          <w:rStyle w:val="text"/>
          <w:rFonts w:ascii="Times New Roman" w:hAnsi="Times New Roman" w:cs="Times New Roman"/>
          <w:color w:val="000000"/>
          <w:sz w:val="28"/>
          <w:szCs w:val="28"/>
        </w:rPr>
        <w:t>” Take a look at the words “</w:t>
      </w:r>
      <w:r w:rsidRPr="00A259A7">
        <w:rPr>
          <w:rStyle w:val="text"/>
          <w:rFonts w:ascii="Times New Roman" w:hAnsi="Times New Roman" w:cs="Times New Roman"/>
          <w:i/>
          <w:iCs/>
          <w:color w:val="000000"/>
          <w:sz w:val="28"/>
          <w:szCs w:val="28"/>
        </w:rPr>
        <w:t>all</w:t>
      </w:r>
      <w:r w:rsidRPr="008A425B">
        <w:rPr>
          <w:rStyle w:val="text"/>
          <w:rFonts w:ascii="Times New Roman" w:hAnsi="Times New Roman" w:cs="Times New Roman"/>
          <w:color w:val="000000"/>
          <w:sz w:val="28"/>
          <w:szCs w:val="28"/>
        </w:rPr>
        <w:t>” and “</w:t>
      </w:r>
      <w:r w:rsidRPr="00A259A7">
        <w:rPr>
          <w:rStyle w:val="text"/>
          <w:rFonts w:ascii="Times New Roman" w:hAnsi="Times New Roman" w:cs="Times New Roman"/>
          <w:i/>
          <w:iCs/>
          <w:color w:val="000000"/>
          <w:sz w:val="28"/>
          <w:szCs w:val="28"/>
        </w:rPr>
        <w:t>abundant</w:t>
      </w:r>
      <w:r w:rsidRPr="008A425B">
        <w:rPr>
          <w:rStyle w:val="text"/>
          <w:rFonts w:ascii="Times New Roman" w:hAnsi="Times New Roman" w:cs="Times New Roman"/>
          <w:color w:val="000000"/>
          <w:sz w:val="28"/>
          <w:szCs w:val="28"/>
        </w:rPr>
        <w:t>”. One of the things on my “to do” list in my studying of the Bible is to do a study on the word “all” in Scripture. What does “all” mean? It means the whole amount, totality, and as much as possible. What I am expecting to find in this study is the resounding truth of the “</w:t>
      </w:r>
      <w:proofErr w:type="spellStart"/>
      <w:r w:rsidRPr="00A259A7">
        <w:rPr>
          <w:rStyle w:val="text"/>
          <w:rFonts w:ascii="Times New Roman" w:hAnsi="Times New Roman" w:cs="Times New Roman"/>
          <w:i/>
          <w:iCs/>
          <w:color w:val="000000"/>
          <w:sz w:val="28"/>
          <w:szCs w:val="28"/>
        </w:rPr>
        <w:t>allness</w:t>
      </w:r>
      <w:proofErr w:type="spellEnd"/>
      <w:r w:rsidRPr="008A425B">
        <w:rPr>
          <w:rStyle w:val="text"/>
          <w:rFonts w:ascii="Times New Roman" w:hAnsi="Times New Roman" w:cs="Times New Roman"/>
          <w:color w:val="000000"/>
          <w:sz w:val="28"/>
          <w:szCs w:val="28"/>
        </w:rPr>
        <w:t>” of God. He doesn’t short-change in His provision.</w:t>
      </w:r>
      <w:r>
        <w:rPr>
          <w:rStyle w:val="text"/>
          <w:rFonts w:ascii="Times New Roman" w:hAnsi="Times New Roman" w:cs="Times New Roman"/>
          <w:color w:val="000000"/>
          <w:sz w:val="28"/>
          <w:szCs w:val="28"/>
        </w:rPr>
        <w:t xml:space="preserve"> Our flesh will tell us this isn’t true, because it is insatiable – it can</w:t>
      </w:r>
      <w:r w:rsidR="00A259A7">
        <w:rPr>
          <w:rStyle w:val="text"/>
          <w:rFonts w:ascii="Times New Roman" w:hAnsi="Times New Roman" w:cs="Times New Roman"/>
          <w:color w:val="000000"/>
          <w:sz w:val="28"/>
          <w:szCs w:val="28"/>
        </w:rPr>
        <w:t>’t</w:t>
      </w:r>
      <w:r>
        <w:rPr>
          <w:rStyle w:val="text"/>
          <w:rFonts w:ascii="Times New Roman" w:hAnsi="Times New Roman" w:cs="Times New Roman"/>
          <w:color w:val="000000"/>
          <w:sz w:val="28"/>
          <w:szCs w:val="28"/>
        </w:rPr>
        <w:t xml:space="preserve"> comprehend “all”. Our flesh is focused far more on our wants than our needs. </w:t>
      </w:r>
      <w:r w:rsidRPr="00A259A7">
        <w:rPr>
          <w:rStyle w:val="text"/>
          <w:rFonts w:ascii="Times New Roman" w:hAnsi="Times New Roman" w:cs="Times New Roman"/>
          <w:i/>
          <w:iCs/>
          <w:color w:val="000000"/>
          <w:sz w:val="28"/>
          <w:szCs w:val="28"/>
        </w:rPr>
        <w:t xml:space="preserve">When it comes to our </w:t>
      </w:r>
      <w:r w:rsidRPr="00A259A7">
        <w:rPr>
          <w:rStyle w:val="text"/>
          <w:rFonts w:ascii="Times New Roman" w:hAnsi="Times New Roman" w:cs="Times New Roman"/>
          <w:i/>
          <w:iCs/>
          <w:color w:val="000000"/>
          <w:sz w:val="28"/>
          <w:szCs w:val="28"/>
          <w:u w:val="single"/>
        </w:rPr>
        <w:t>true needs</w:t>
      </w:r>
      <w:r w:rsidRPr="00A259A7">
        <w:rPr>
          <w:rStyle w:val="text"/>
          <w:rFonts w:ascii="Times New Roman" w:hAnsi="Times New Roman" w:cs="Times New Roman"/>
          <w:i/>
          <w:iCs/>
          <w:color w:val="000000"/>
          <w:sz w:val="28"/>
          <w:szCs w:val="28"/>
        </w:rPr>
        <w:t xml:space="preserve">, we can fully trust God to provide for </w:t>
      </w:r>
      <w:r w:rsidRPr="00BB24E9">
        <w:rPr>
          <w:rStyle w:val="text"/>
          <w:rFonts w:ascii="Times New Roman" w:hAnsi="Times New Roman" w:cs="Times New Roman"/>
          <w:i/>
          <w:iCs/>
          <w:color w:val="000000"/>
          <w:sz w:val="28"/>
          <w:szCs w:val="28"/>
          <w:u w:val="single"/>
        </w:rPr>
        <w:t>all</w:t>
      </w:r>
      <w:r w:rsidRPr="00A259A7">
        <w:rPr>
          <w:rStyle w:val="text"/>
          <w:rFonts w:ascii="Times New Roman" w:hAnsi="Times New Roman" w:cs="Times New Roman"/>
          <w:i/>
          <w:iCs/>
          <w:color w:val="000000"/>
          <w:sz w:val="28"/>
          <w:szCs w:val="28"/>
        </w:rPr>
        <w:t xml:space="preserve"> of them</w:t>
      </w:r>
      <w:r>
        <w:rPr>
          <w:rStyle w:val="text"/>
          <w:rFonts w:ascii="Times New Roman" w:hAnsi="Times New Roman" w:cs="Times New Roman"/>
          <w:color w:val="000000"/>
          <w:sz w:val="28"/>
          <w:szCs w:val="28"/>
        </w:rPr>
        <w:t>.</w:t>
      </w:r>
      <w:r w:rsidR="001E7AED">
        <w:rPr>
          <w:rStyle w:val="text"/>
          <w:rFonts w:ascii="Times New Roman" w:hAnsi="Times New Roman" w:cs="Times New Roman"/>
          <w:color w:val="000000"/>
          <w:sz w:val="28"/>
          <w:szCs w:val="28"/>
        </w:rPr>
        <w:t xml:space="preserve"> This kind of trust leads us to more freely give.</w:t>
      </w:r>
    </w:p>
    <w:p w14:paraId="6100C95C" w14:textId="5404D0A2" w:rsidR="008A425B" w:rsidRDefault="008A425B" w:rsidP="00BD5939">
      <w:pPr>
        <w:spacing w:line="360" w:lineRule="auto"/>
        <w:rPr>
          <w:rFonts w:ascii="Times New Roman" w:eastAsia="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rPr>
        <w:lastRenderedPageBreak/>
        <w:tab/>
        <w:t xml:space="preserve">Verse 9 links giving to another component of God – </w:t>
      </w:r>
      <w:r w:rsidRPr="00F5528F">
        <w:rPr>
          <w:rStyle w:val="text"/>
          <w:rFonts w:ascii="Times New Roman" w:hAnsi="Times New Roman" w:cs="Times New Roman"/>
          <w:color w:val="000000" w:themeColor="text1"/>
          <w:sz w:val="28"/>
          <w:szCs w:val="28"/>
        </w:rPr>
        <w:t>righteousness</w:t>
      </w:r>
      <w:r>
        <w:rPr>
          <w:rStyle w:val="text"/>
          <w:rFonts w:ascii="Times New Roman" w:hAnsi="Times New Roman" w:cs="Times New Roman"/>
          <w:color w:val="000000"/>
          <w:sz w:val="28"/>
          <w:szCs w:val="28"/>
        </w:rPr>
        <w:t>. Paul invokes Psalm 112:9,</w:t>
      </w:r>
      <w:r w:rsidRPr="002C7387">
        <w:rPr>
          <w:rStyle w:val="text"/>
          <w:color w:val="000000"/>
          <w:sz w:val="28"/>
          <w:szCs w:val="28"/>
        </w:rPr>
        <w:t xml:space="preserve"> </w:t>
      </w:r>
      <w:r w:rsidR="002C7387" w:rsidRPr="008A425B">
        <w:rPr>
          <w:rStyle w:val="text"/>
          <w:rFonts w:ascii="Times New Roman" w:hAnsi="Times New Roman" w:cs="Times New Roman"/>
          <w:color w:val="000000"/>
          <w:sz w:val="28"/>
          <w:szCs w:val="28"/>
        </w:rPr>
        <w:t>“</w:t>
      </w:r>
      <w:r w:rsidR="002C7387" w:rsidRPr="00A259A7">
        <w:rPr>
          <w:rStyle w:val="text"/>
          <w:rFonts w:ascii="Times New Roman" w:hAnsi="Times New Roman" w:cs="Times New Roman"/>
          <w:i/>
          <w:iCs/>
          <w:color w:val="000000"/>
          <w:sz w:val="28"/>
          <w:szCs w:val="28"/>
        </w:rPr>
        <w:t>They have freely scattered their gifts to the poor;</w:t>
      </w:r>
      <w:r w:rsidR="000355AB" w:rsidRPr="00A259A7">
        <w:rPr>
          <w:rFonts w:ascii="Times New Roman" w:hAnsi="Times New Roman" w:cs="Times New Roman"/>
          <w:i/>
          <w:iCs/>
          <w:color w:val="000000"/>
          <w:sz w:val="28"/>
          <w:szCs w:val="28"/>
        </w:rPr>
        <w:t xml:space="preserve"> </w:t>
      </w:r>
      <w:r w:rsidR="002C7387" w:rsidRPr="00A259A7">
        <w:rPr>
          <w:rStyle w:val="text"/>
          <w:rFonts w:ascii="Times New Roman" w:hAnsi="Times New Roman" w:cs="Times New Roman"/>
          <w:i/>
          <w:iCs/>
          <w:color w:val="000000"/>
          <w:sz w:val="28"/>
          <w:szCs w:val="28"/>
        </w:rPr>
        <w:t>their righteousness endures forever</w:t>
      </w:r>
      <w:r w:rsidR="002C7387" w:rsidRPr="008A425B">
        <w:rPr>
          <w:rStyle w:val="text"/>
          <w:rFonts w:ascii="Times New Roman" w:hAnsi="Times New Roman" w:cs="Times New Roman"/>
          <w:color w:val="000000"/>
          <w:sz w:val="28"/>
          <w:szCs w:val="28"/>
        </w:rPr>
        <w:t>.”</w:t>
      </w:r>
      <w:r>
        <w:rPr>
          <w:rStyle w:val="text"/>
          <w:color w:val="000000"/>
          <w:sz w:val="28"/>
          <w:szCs w:val="28"/>
        </w:rPr>
        <w:t xml:space="preserve"> </w:t>
      </w:r>
      <w:r w:rsidRPr="008A425B">
        <w:rPr>
          <w:rStyle w:val="text"/>
          <w:rFonts w:ascii="Times New Roman" w:hAnsi="Times New Roman" w:cs="Times New Roman"/>
          <w:color w:val="000000"/>
          <w:sz w:val="28"/>
          <w:szCs w:val="28"/>
        </w:rPr>
        <w:t xml:space="preserve">Where does </w:t>
      </w:r>
      <w:r w:rsidRPr="00BB24E9">
        <w:rPr>
          <w:rStyle w:val="text"/>
          <w:rFonts w:ascii="Times New Roman" w:hAnsi="Times New Roman" w:cs="Times New Roman"/>
          <w:i/>
          <w:iCs/>
          <w:color w:val="000000"/>
          <w:sz w:val="28"/>
          <w:szCs w:val="28"/>
          <w:u w:val="single"/>
        </w:rPr>
        <w:t>our</w:t>
      </w:r>
      <w:r w:rsidRPr="008A425B">
        <w:rPr>
          <w:rStyle w:val="text"/>
          <w:rFonts w:ascii="Times New Roman" w:hAnsi="Times New Roman" w:cs="Times New Roman"/>
          <w:color w:val="000000"/>
          <w:sz w:val="28"/>
          <w:szCs w:val="28"/>
        </w:rPr>
        <w:t xml:space="preserve"> righteousness come from? Romans 4:24 says, “</w:t>
      </w:r>
      <w:r w:rsidRPr="008A425B">
        <w:rPr>
          <w:rFonts w:ascii="Times New Roman" w:eastAsia="Times New Roman" w:hAnsi="Times New Roman" w:cs="Times New Roman"/>
          <w:i/>
          <w:iCs/>
          <w:color w:val="000000"/>
          <w:sz w:val="28"/>
          <w:szCs w:val="28"/>
          <w:shd w:val="clear" w:color="auto" w:fill="FFFFFF"/>
        </w:rPr>
        <w:t>but also for us, to whom God will credit righteousness—for us who believe in him who raised Jesus our Lord from the dead</w:t>
      </w:r>
      <w:r w:rsidRPr="008A425B">
        <w:rPr>
          <w:rFonts w:ascii="Times New Roman" w:eastAsia="Times New Roman" w:hAnsi="Times New Roman" w:cs="Times New Roman"/>
          <w:color w:val="000000"/>
          <w:sz w:val="28"/>
          <w:szCs w:val="28"/>
          <w:shd w:val="clear" w:color="auto" w:fill="FFFFFF"/>
        </w:rPr>
        <w:t>.” Paul also wrote in Ephesians 2:8-9, “</w:t>
      </w:r>
      <w:r w:rsidRPr="008A425B">
        <w:rPr>
          <w:rFonts w:ascii="Times New Roman" w:eastAsia="Times New Roman" w:hAnsi="Times New Roman" w:cs="Times New Roman"/>
          <w:i/>
          <w:iCs/>
          <w:color w:val="000000"/>
          <w:sz w:val="28"/>
          <w:szCs w:val="28"/>
          <w:shd w:val="clear" w:color="auto" w:fill="FFFFFF"/>
        </w:rPr>
        <w:t>For it is by grace you have been saved, through faith—and this is not from yourselves, it is the gift of God—not by works, so that no one can boast</w:t>
      </w:r>
      <w:r w:rsidRPr="008A425B">
        <w:rPr>
          <w:rFonts w:ascii="Times New Roman" w:eastAsia="Times New Roman" w:hAnsi="Times New Roman" w:cs="Times New Roman"/>
          <w:color w:val="000000"/>
          <w:sz w:val="28"/>
          <w:szCs w:val="28"/>
          <w:shd w:val="clear" w:color="auto" w:fill="FFFFFF"/>
        </w:rPr>
        <w:t xml:space="preserve">.” Guess what the </w:t>
      </w:r>
      <w:r w:rsidR="00A259A7">
        <w:rPr>
          <w:rFonts w:ascii="Times New Roman" w:eastAsia="Times New Roman" w:hAnsi="Times New Roman" w:cs="Times New Roman"/>
          <w:color w:val="000000"/>
          <w:sz w:val="28"/>
          <w:szCs w:val="28"/>
          <w:shd w:val="clear" w:color="auto" w:fill="FFFFFF"/>
        </w:rPr>
        <w:t xml:space="preserve">Greek </w:t>
      </w:r>
      <w:r w:rsidRPr="008A425B">
        <w:rPr>
          <w:rFonts w:ascii="Times New Roman" w:eastAsia="Times New Roman" w:hAnsi="Times New Roman" w:cs="Times New Roman"/>
          <w:color w:val="000000"/>
          <w:sz w:val="28"/>
          <w:szCs w:val="28"/>
          <w:shd w:val="clear" w:color="auto" w:fill="FFFFFF"/>
        </w:rPr>
        <w:t>word is for “</w:t>
      </w:r>
      <w:r w:rsidRPr="00A259A7">
        <w:rPr>
          <w:rFonts w:ascii="Times New Roman" w:eastAsia="Times New Roman" w:hAnsi="Times New Roman" w:cs="Times New Roman"/>
          <w:i/>
          <w:iCs/>
          <w:color w:val="000000"/>
          <w:sz w:val="28"/>
          <w:szCs w:val="28"/>
          <w:shd w:val="clear" w:color="auto" w:fill="FFFFFF"/>
        </w:rPr>
        <w:t>gift</w:t>
      </w:r>
      <w:r w:rsidRPr="008A425B">
        <w:rPr>
          <w:rFonts w:ascii="Times New Roman" w:eastAsia="Times New Roman" w:hAnsi="Times New Roman" w:cs="Times New Roman"/>
          <w:color w:val="000000"/>
          <w:sz w:val="28"/>
          <w:szCs w:val="28"/>
          <w:shd w:val="clear" w:color="auto" w:fill="FFFFFF"/>
        </w:rPr>
        <w:t xml:space="preserve">” in Ephesians 2:8? – </w:t>
      </w:r>
      <w:r w:rsidRPr="008A425B">
        <w:rPr>
          <w:rFonts w:ascii="Times New Roman" w:eastAsia="Times New Roman" w:hAnsi="Times New Roman" w:cs="Times New Roman"/>
          <w:i/>
          <w:iCs/>
          <w:color w:val="000000"/>
          <w:sz w:val="28"/>
          <w:szCs w:val="28"/>
          <w:shd w:val="clear" w:color="auto" w:fill="FFFFFF"/>
        </w:rPr>
        <w:t>Charis</w:t>
      </w:r>
      <w:r w:rsidRPr="008A425B">
        <w:rPr>
          <w:rFonts w:ascii="Times New Roman" w:eastAsia="Times New Roman" w:hAnsi="Times New Roman" w:cs="Times New Roman"/>
          <w:color w:val="000000"/>
          <w:sz w:val="28"/>
          <w:szCs w:val="28"/>
          <w:shd w:val="clear" w:color="auto" w:fill="FFFFFF"/>
        </w:rPr>
        <w:t xml:space="preserve">. Once again, we see the link between grace and giving. </w:t>
      </w:r>
      <w:r w:rsidRPr="00BB24E9">
        <w:rPr>
          <w:rFonts w:ascii="Times New Roman" w:eastAsia="Times New Roman" w:hAnsi="Times New Roman" w:cs="Times New Roman"/>
          <w:i/>
          <w:iCs/>
          <w:color w:val="000000"/>
          <w:sz w:val="28"/>
          <w:szCs w:val="28"/>
          <w:shd w:val="clear" w:color="auto" w:fill="FFFFFF"/>
        </w:rPr>
        <w:t>A sprit of giving is preceded by a surrendering of self and submission and rejoicing in God’s grace of His</w:t>
      </w:r>
      <w:r w:rsidRPr="00BB24E9">
        <w:rPr>
          <w:rFonts w:ascii="Helvetica Neue" w:eastAsia="Times New Roman" w:hAnsi="Helvetica Neue" w:cs="Times New Roman"/>
          <w:i/>
          <w:iCs/>
          <w:color w:val="000000"/>
          <w:shd w:val="clear" w:color="auto" w:fill="FFFFFF"/>
        </w:rPr>
        <w:t xml:space="preserve"> </w:t>
      </w:r>
      <w:r w:rsidRPr="00BB24E9">
        <w:rPr>
          <w:rFonts w:ascii="Times New Roman" w:eastAsia="Times New Roman" w:hAnsi="Times New Roman" w:cs="Times New Roman"/>
          <w:i/>
          <w:iCs/>
          <w:color w:val="000000"/>
          <w:sz w:val="28"/>
          <w:szCs w:val="28"/>
          <w:shd w:val="clear" w:color="auto" w:fill="FFFFFF"/>
        </w:rPr>
        <w:t>constant provision</w:t>
      </w:r>
      <w:r w:rsidRPr="008A425B">
        <w:rPr>
          <w:rFonts w:ascii="Times New Roman" w:eastAsia="Times New Roman" w:hAnsi="Times New Roman" w:cs="Times New Roman"/>
          <w:color w:val="000000"/>
          <w:sz w:val="28"/>
          <w:szCs w:val="28"/>
          <w:shd w:val="clear" w:color="auto" w:fill="FFFFFF"/>
        </w:rPr>
        <w:t>.</w:t>
      </w:r>
    </w:p>
    <w:p w14:paraId="14BFD7FB" w14:textId="77777777" w:rsidR="008A425B" w:rsidRDefault="008A425B" w:rsidP="00BD5939">
      <w:p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t>Verse 10 tells us, “</w:t>
      </w:r>
      <w:r w:rsidR="002C7387" w:rsidRPr="00A259A7">
        <w:rPr>
          <w:rStyle w:val="text"/>
          <w:rFonts w:ascii="Times New Roman" w:hAnsi="Times New Roman" w:cs="Times New Roman"/>
          <w:i/>
          <w:iCs/>
          <w:color w:val="000000"/>
          <w:sz w:val="28"/>
          <w:szCs w:val="28"/>
        </w:rPr>
        <w:t>Now he who supplies seed to the sower and bread for food will also supply and increase your store of seed and will enlarge the harvest of your righteousness.</w:t>
      </w:r>
      <w:r>
        <w:rPr>
          <w:rStyle w:val="text"/>
          <w:rFonts w:ascii="Times New Roman" w:hAnsi="Times New Roman" w:cs="Times New Roman"/>
          <w:color w:val="000000"/>
          <w:sz w:val="28"/>
          <w:szCs w:val="28"/>
        </w:rPr>
        <w:t xml:space="preserve">” What Paul is telling us is God provides for us, and if we choose to sacrificially give a portion of His provision to others, He will enlarge the harvest – or fruit – of this act of righteousness. This tenet is building on </w:t>
      </w:r>
      <w:r w:rsidRPr="008A425B">
        <w:rPr>
          <w:rFonts w:ascii="Times New Roman" w:eastAsia="Times New Roman" w:hAnsi="Times New Roman" w:cs="Times New Roman"/>
          <w:sz w:val="28"/>
          <w:szCs w:val="28"/>
        </w:rPr>
        <w:t>Malachi 3:10</w:t>
      </w:r>
      <w:r>
        <w:rPr>
          <w:rFonts w:ascii="Times New Roman" w:eastAsia="Times New Roman" w:hAnsi="Times New Roman" w:cs="Times New Roman"/>
          <w:sz w:val="28"/>
          <w:szCs w:val="28"/>
        </w:rPr>
        <w:t>, “</w:t>
      </w:r>
      <w:r w:rsidRPr="00BD5939">
        <w:rPr>
          <w:rFonts w:ascii="Times New Roman" w:eastAsia="Times New Roman" w:hAnsi="Times New Roman" w:cs="Times New Roman"/>
          <w:i/>
          <w:iCs/>
          <w:color w:val="000000"/>
          <w:sz w:val="28"/>
          <w:szCs w:val="28"/>
          <w:shd w:val="clear" w:color="auto" w:fill="FFFFFF"/>
        </w:rPr>
        <w:t>Bring all the tithes into the storehouse,</w:t>
      </w:r>
      <w:r w:rsidRPr="00BD5939">
        <w:rPr>
          <w:rFonts w:ascii="Times New Roman" w:eastAsia="Times New Roman" w:hAnsi="Times New Roman" w:cs="Times New Roman"/>
          <w:i/>
          <w:iCs/>
          <w:color w:val="000000"/>
          <w:sz w:val="28"/>
          <w:szCs w:val="28"/>
        </w:rPr>
        <w:t xml:space="preserve"> </w:t>
      </w:r>
      <w:r w:rsidRPr="00BD5939">
        <w:rPr>
          <w:rFonts w:ascii="Times New Roman" w:eastAsia="Times New Roman" w:hAnsi="Times New Roman" w:cs="Times New Roman"/>
          <w:i/>
          <w:iCs/>
          <w:color w:val="000000"/>
          <w:sz w:val="28"/>
          <w:szCs w:val="28"/>
          <w:shd w:val="clear" w:color="auto" w:fill="FFFFFF"/>
        </w:rPr>
        <w:t>that there may be food in My house,</w:t>
      </w:r>
      <w:r w:rsidRPr="00BD5939">
        <w:rPr>
          <w:rFonts w:ascii="Times New Roman" w:eastAsia="Times New Roman" w:hAnsi="Times New Roman" w:cs="Times New Roman"/>
          <w:i/>
          <w:iCs/>
          <w:color w:val="000000"/>
          <w:sz w:val="28"/>
          <w:szCs w:val="28"/>
        </w:rPr>
        <w:t xml:space="preserve"> </w:t>
      </w:r>
      <w:r w:rsidRPr="00BD5939">
        <w:rPr>
          <w:rFonts w:ascii="Times New Roman" w:eastAsia="Times New Roman" w:hAnsi="Times New Roman" w:cs="Times New Roman"/>
          <w:i/>
          <w:iCs/>
          <w:color w:val="000000"/>
          <w:sz w:val="28"/>
          <w:szCs w:val="28"/>
          <w:shd w:val="clear" w:color="auto" w:fill="FFFFFF"/>
        </w:rPr>
        <w:t>and try Me now in this,”</w:t>
      </w:r>
      <w:r w:rsidRPr="00BD5939">
        <w:rPr>
          <w:rFonts w:ascii="Times New Roman" w:eastAsia="Times New Roman" w:hAnsi="Times New Roman" w:cs="Times New Roman"/>
          <w:i/>
          <w:iCs/>
          <w:color w:val="000000"/>
          <w:sz w:val="28"/>
          <w:szCs w:val="28"/>
        </w:rPr>
        <w:t xml:space="preserve"> </w:t>
      </w:r>
      <w:r w:rsidRPr="00BD5939">
        <w:rPr>
          <w:rFonts w:ascii="Times New Roman" w:eastAsia="Times New Roman" w:hAnsi="Times New Roman" w:cs="Times New Roman"/>
          <w:i/>
          <w:iCs/>
          <w:color w:val="000000"/>
          <w:sz w:val="28"/>
          <w:szCs w:val="28"/>
          <w:shd w:val="clear" w:color="auto" w:fill="FFFFFF"/>
        </w:rPr>
        <w:t>says the </w:t>
      </w:r>
      <w:r w:rsidRPr="00BD5939">
        <w:rPr>
          <w:rFonts w:ascii="Times New Roman" w:eastAsia="Times New Roman" w:hAnsi="Times New Roman" w:cs="Times New Roman"/>
          <w:i/>
          <w:iCs/>
          <w:smallCaps/>
          <w:color w:val="000000"/>
          <w:sz w:val="28"/>
          <w:szCs w:val="28"/>
          <w:shd w:val="clear" w:color="auto" w:fill="FFFFFF"/>
        </w:rPr>
        <w:t>Lord</w:t>
      </w:r>
      <w:r w:rsidRPr="00BD5939">
        <w:rPr>
          <w:rFonts w:ascii="Times New Roman" w:eastAsia="Times New Roman" w:hAnsi="Times New Roman" w:cs="Times New Roman"/>
          <w:i/>
          <w:iCs/>
          <w:color w:val="000000"/>
          <w:sz w:val="28"/>
          <w:szCs w:val="28"/>
          <w:shd w:val="clear" w:color="auto" w:fill="FFFFFF"/>
        </w:rPr>
        <w:t> of hosts,</w:t>
      </w:r>
      <w:r w:rsidRPr="00BD5939">
        <w:rPr>
          <w:rFonts w:ascii="Times New Roman" w:eastAsia="Times New Roman" w:hAnsi="Times New Roman" w:cs="Times New Roman"/>
          <w:i/>
          <w:iCs/>
          <w:color w:val="000000"/>
          <w:sz w:val="28"/>
          <w:szCs w:val="28"/>
        </w:rPr>
        <w:t xml:space="preserve"> </w:t>
      </w:r>
      <w:r w:rsidRPr="00BD5939">
        <w:rPr>
          <w:rFonts w:ascii="Times New Roman" w:eastAsia="Times New Roman" w:hAnsi="Times New Roman" w:cs="Times New Roman"/>
          <w:i/>
          <w:iCs/>
          <w:color w:val="000000"/>
          <w:sz w:val="28"/>
          <w:szCs w:val="28"/>
          <w:shd w:val="clear" w:color="auto" w:fill="FFFFFF"/>
        </w:rPr>
        <w:t>“If I will not open for you the windows of heaven</w:t>
      </w:r>
      <w:r w:rsidRPr="00BD5939">
        <w:rPr>
          <w:rFonts w:ascii="Times New Roman" w:eastAsia="Times New Roman" w:hAnsi="Times New Roman" w:cs="Times New Roman"/>
          <w:i/>
          <w:iCs/>
          <w:color w:val="000000"/>
          <w:sz w:val="28"/>
          <w:szCs w:val="28"/>
        </w:rPr>
        <w:t xml:space="preserve"> </w:t>
      </w:r>
      <w:r w:rsidRPr="00BD5939">
        <w:rPr>
          <w:rFonts w:ascii="Times New Roman" w:eastAsia="Times New Roman" w:hAnsi="Times New Roman" w:cs="Times New Roman"/>
          <w:i/>
          <w:iCs/>
          <w:color w:val="000000"/>
          <w:sz w:val="28"/>
          <w:szCs w:val="28"/>
          <w:shd w:val="clear" w:color="auto" w:fill="FFFFFF"/>
        </w:rPr>
        <w:t>and pour out for you such blessing</w:t>
      </w:r>
      <w:r w:rsidRPr="00BD5939">
        <w:rPr>
          <w:rFonts w:ascii="Times New Roman" w:eastAsia="Times New Roman" w:hAnsi="Times New Roman" w:cs="Times New Roman"/>
          <w:i/>
          <w:iCs/>
          <w:color w:val="000000"/>
          <w:sz w:val="28"/>
          <w:szCs w:val="28"/>
        </w:rPr>
        <w:t xml:space="preserve"> </w:t>
      </w:r>
      <w:r w:rsidRPr="00BD5939">
        <w:rPr>
          <w:rFonts w:ascii="Times New Roman" w:eastAsia="Times New Roman" w:hAnsi="Times New Roman" w:cs="Times New Roman"/>
          <w:i/>
          <w:iCs/>
          <w:color w:val="000000"/>
          <w:sz w:val="28"/>
          <w:szCs w:val="28"/>
          <w:shd w:val="clear" w:color="auto" w:fill="FFFFFF"/>
        </w:rPr>
        <w:t>that there will not be room enough to receive it</w:t>
      </w:r>
      <w:r w:rsidRPr="008A425B">
        <w:rPr>
          <w:rFonts w:ascii="Times New Roman" w:eastAsia="Times New Roman" w:hAnsi="Times New Roman" w:cs="Times New Roman"/>
          <w:i/>
          <w:iCs/>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t>
      </w:r>
    </w:p>
    <w:p w14:paraId="4864A845" w14:textId="777C5EED" w:rsidR="002C7387" w:rsidRDefault="008A425B" w:rsidP="00BD5939">
      <w:pPr>
        <w:spacing w:line="360" w:lineRule="auto"/>
        <w:ind w:firstLine="720"/>
        <w:rPr>
          <w:rStyle w:val="text"/>
          <w:rFonts w:ascii="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 xml:space="preserve">There is no other place in Scripture that God encourages us to test Him. In fact, </w:t>
      </w:r>
      <w:r w:rsidR="00BD5939">
        <w:rPr>
          <w:rFonts w:ascii="Times New Roman" w:eastAsia="Times New Roman" w:hAnsi="Times New Roman" w:cs="Times New Roman"/>
          <w:color w:val="000000"/>
          <w:sz w:val="28"/>
          <w:szCs w:val="28"/>
          <w:shd w:val="clear" w:color="auto" w:fill="FFFFFF"/>
        </w:rPr>
        <w:t>with the exception of Malachi 3:10,</w:t>
      </w:r>
      <w:r>
        <w:rPr>
          <w:rFonts w:ascii="Times New Roman" w:eastAsia="Times New Roman" w:hAnsi="Times New Roman" w:cs="Times New Roman"/>
          <w:color w:val="000000"/>
          <w:sz w:val="28"/>
          <w:szCs w:val="28"/>
          <w:shd w:val="clear" w:color="auto" w:fill="FFFFFF"/>
        </w:rPr>
        <w:t xml:space="preserve"> </w:t>
      </w:r>
      <w:r w:rsidR="00BD5939">
        <w:rPr>
          <w:rFonts w:ascii="Times New Roman" w:eastAsia="Times New Roman" w:hAnsi="Times New Roman" w:cs="Times New Roman"/>
          <w:color w:val="000000"/>
          <w:sz w:val="28"/>
          <w:szCs w:val="28"/>
          <w:shd w:val="clear" w:color="auto" w:fill="FFFFFF"/>
        </w:rPr>
        <w:t xml:space="preserve">Deuteronomy 6:16 </w:t>
      </w:r>
      <w:r w:rsidR="00A259A7">
        <w:rPr>
          <w:rFonts w:ascii="Times New Roman" w:eastAsia="Times New Roman" w:hAnsi="Times New Roman" w:cs="Times New Roman"/>
          <w:color w:val="000000"/>
          <w:sz w:val="28"/>
          <w:szCs w:val="28"/>
          <w:shd w:val="clear" w:color="auto" w:fill="FFFFFF"/>
        </w:rPr>
        <w:t xml:space="preserve">clearly commands </w:t>
      </w:r>
      <w:r>
        <w:rPr>
          <w:rFonts w:ascii="Times New Roman" w:eastAsia="Times New Roman" w:hAnsi="Times New Roman" w:cs="Times New Roman"/>
          <w:color w:val="000000"/>
          <w:sz w:val="28"/>
          <w:szCs w:val="28"/>
          <w:shd w:val="clear" w:color="auto" w:fill="FFFFFF"/>
        </w:rPr>
        <w:t>we are forbidden to test the Lord.</w:t>
      </w:r>
      <w:r w:rsidR="00BD5939">
        <w:rPr>
          <w:rFonts w:ascii="Times New Roman" w:eastAsia="Times New Roman" w:hAnsi="Times New Roman" w:cs="Times New Roman"/>
          <w:color w:val="000000"/>
          <w:sz w:val="28"/>
          <w:szCs w:val="28"/>
          <w:shd w:val="clear" w:color="auto" w:fill="FFFFFF"/>
        </w:rPr>
        <w:t xml:space="preserve"> So why the exception when it comes to giving? I would argue God knows how tightly we hold onto our wealth, so He is willing to allow this lone exception to test Him to demonstrate the faithfulness of His abundant provision. Paul confirms my argument in verse 11, “</w:t>
      </w:r>
      <w:r w:rsidR="002C7387" w:rsidRPr="00BD5939">
        <w:rPr>
          <w:rStyle w:val="text"/>
          <w:rFonts w:ascii="Times New Roman" w:hAnsi="Times New Roman" w:cs="Times New Roman"/>
          <w:i/>
          <w:iCs/>
          <w:color w:val="000000"/>
          <w:sz w:val="28"/>
          <w:szCs w:val="28"/>
        </w:rPr>
        <w:t xml:space="preserve">You will be enriched in every way so that you can be generous on every occasion, and through </w:t>
      </w:r>
      <w:r w:rsidR="002C7387" w:rsidRPr="00BD5939">
        <w:rPr>
          <w:rStyle w:val="text"/>
          <w:rFonts w:ascii="Times New Roman" w:hAnsi="Times New Roman" w:cs="Times New Roman"/>
          <w:i/>
          <w:iCs/>
          <w:color w:val="000000"/>
          <w:sz w:val="28"/>
          <w:szCs w:val="28"/>
        </w:rPr>
        <w:lastRenderedPageBreak/>
        <w:t>us your generosity will result in thanksgiving to God</w:t>
      </w:r>
      <w:r w:rsidR="002C7387" w:rsidRPr="00BD5939">
        <w:rPr>
          <w:rStyle w:val="text"/>
          <w:rFonts w:ascii="Times New Roman" w:hAnsi="Times New Roman" w:cs="Times New Roman"/>
          <w:color w:val="000000"/>
          <w:sz w:val="28"/>
          <w:szCs w:val="28"/>
        </w:rPr>
        <w:t>.</w:t>
      </w:r>
      <w:r w:rsidR="00BD5939">
        <w:rPr>
          <w:rStyle w:val="text"/>
          <w:rFonts w:ascii="Times New Roman" w:hAnsi="Times New Roman" w:cs="Times New Roman"/>
          <w:color w:val="000000"/>
          <w:sz w:val="28"/>
          <w:szCs w:val="28"/>
        </w:rPr>
        <w:t xml:space="preserve">” If you give to God, He will enrich you in every way so as to continue to build up in you a spirit of generosity. What this principle isn’t saying is give more to God, so He’ll give more to you to </w:t>
      </w:r>
      <w:r w:rsidR="00BD5939" w:rsidRPr="00BD5939">
        <w:rPr>
          <w:rStyle w:val="text"/>
          <w:rFonts w:ascii="Times New Roman" w:hAnsi="Times New Roman" w:cs="Times New Roman"/>
          <w:i/>
          <w:iCs/>
          <w:color w:val="000000"/>
          <w:sz w:val="28"/>
          <w:szCs w:val="28"/>
        </w:rPr>
        <w:t>keep</w:t>
      </w:r>
      <w:r w:rsidR="00BD5939">
        <w:rPr>
          <w:rStyle w:val="text"/>
          <w:rFonts w:ascii="Times New Roman" w:hAnsi="Times New Roman" w:cs="Times New Roman"/>
          <w:color w:val="000000"/>
          <w:sz w:val="28"/>
          <w:szCs w:val="28"/>
        </w:rPr>
        <w:t xml:space="preserve">. What He is telling us is that if we give generously, He will return generous blessings to you to </w:t>
      </w:r>
      <w:r w:rsidR="00BD5939" w:rsidRPr="00BD5939">
        <w:rPr>
          <w:rStyle w:val="text"/>
          <w:rFonts w:ascii="Times New Roman" w:hAnsi="Times New Roman" w:cs="Times New Roman"/>
          <w:i/>
          <w:iCs/>
          <w:color w:val="000000"/>
          <w:sz w:val="28"/>
          <w:szCs w:val="28"/>
        </w:rPr>
        <w:t xml:space="preserve">give more of </w:t>
      </w:r>
      <w:r w:rsidR="00BB24E9">
        <w:rPr>
          <w:rStyle w:val="text"/>
          <w:rFonts w:ascii="Times New Roman" w:hAnsi="Times New Roman" w:cs="Times New Roman"/>
          <w:i/>
          <w:iCs/>
          <w:color w:val="000000"/>
          <w:sz w:val="28"/>
          <w:szCs w:val="28"/>
        </w:rPr>
        <w:t>them</w:t>
      </w:r>
      <w:r w:rsidR="00BD5939" w:rsidRPr="00BD5939">
        <w:rPr>
          <w:rStyle w:val="text"/>
          <w:rFonts w:ascii="Times New Roman" w:hAnsi="Times New Roman" w:cs="Times New Roman"/>
          <w:i/>
          <w:iCs/>
          <w:color w:val="000000"/>
          <w:sz w:val="28"/>
          <w:szCs w:val="28"/>
        </w:rPr>
        <w:t xml:space="preserve"> to others</w:t>
      </w:r>
      <w:r w:rsidR="00BD5939">
        <w:rPr>
          <w:rStyle w:val="text"/>
          <w:rFonts w:ascii="Times New Roman" w:hAnsi="Times New Roman" w:cs="Times New Roman"/>
          <w:color w:val="000000"/>
          <w:sz w:val="28"/>
          <w:szCs w:val="28"/>
        </w:rPr>
        <w:t>.</w:t>
      </w:r>
    </w:p>
    <w:p w14:paraId="2F56CF08" w14:textId="661D1800" w:rsidR="000355AB" w:rsidRDefault="00BD5939" w:rsidP="00BD5939">
      <w:pPr>
        <w:spacing w:line="360" w:lineRule="auto"/>
        <w:ind w:firstLine="720"/>
        <w:rPr>
          <w:rFonts w:ascii="Times New Roman" w:hAnsi="Times New Roman" w:cs="Times New Roman"/>
          <w:color w:val="000000"/>
          <w:sz w:val="28"/>
          <w:szCs w:val="28"/>
        </w:rPr>
      </w:pPr>
      <w:r>
        <w:rPr>
          <w:rStyle w:val="text"/>
          <w:rFonts w:ascii="Times New Roman" w:hAnsi="Times New Roman" w:cs="Times New Roman"/>
          <w:color w:val="000000"/>
          <w:sz w:val="28"/>
          <w:szCs w:val="28"/>
        </w:rPr>
        <w:t xml:space="preserve">Giving is an </w:t>
      </w:r>
      <w:r w:rsidRPr="00F5528F">
        <w:rPr>
          <w:rStyle w:val="text"/>
          <w:rFonts w:ascii="Times New Roman" w:hAnsi="Times New Roman" w:cs="Times New Roman"/>
          <w:color w:val="000000" w:themeColor="text1"/>
          <w:sz w:val="28"/>
          <w:szCs w:val="28"/>
        </w:rPr>
        <w:t>expression of thanksgiving</w:t>
      </w:r>
      <w:r w:rsidRPr="00A259A7">
        <w:rPr>
          <w:rStyle w:val="text"/>
          <w:rFonts w:ascii="Times New Roman" w:hAnsi="Times New Roman" w:cs="Times New Roman"/>
          <w:color w:val="00B050"/>
          <w:sz w:val="28"/>
          <w:szCs w:val="28"/>
        </w:rPr>
        <w:t xml:space="preserve"> </w:t>
      </w:r>
      <w:r>
        <w:rPr>
          <w:rStyle w:val="text"/>
          <w:rFonts w:ascii="Times New Roman" w:hAnsi="Times New Roman" w:cs="Times New Roman"/>
          <w:color w:val="000000"/>
          <w:sz w:val="28"/>
          <w:szCs w:val="28"/>
        </w:rPr>
        <w:t xml:space="preserve">to God. It releases the vice-grip on our money and allows us to tangibly demonstrate our appreciation for what God has provided us by giving some of it to others in need. There’s a dual blessing in our giving. Not only is it an expression of thanksgiving on our part, but the receiver of the gift now has </w:t>
      </w:r>
      <w:r w:rsidR="00BB24E9">
        <w:rPr>
          <w:rStyle w:val="text"/>
          <w:rFonts w:ascii="Times New Roman" w:hAnsi="Times New Roman" w:cs="Times New Roman"/>
          <w:color w:val="000000"/>
          <w:sz w:val="28"/>
          <w:szCs w:val="28"/>
        </w:rPr>
        <w:t>a reason</w:t>
      </w:r>
      <w:r>
        <w:rPr>
          <w:rStyle w:val="text"/>
          <w:rFonts w:ascii="Times New Roman" w:hAnsi="Times New Roman" w:cs="Times New Roman"/>
          <w:color w:val="000000"/>
          <w:sz w:val="28"/>
          <w:szCs w:val="28"/>
        </w:rPr>
        <w:t xml:space="preserve"> to give thanks to God. Have you ever thought that what you have – not just money, but time, talents, experiences, etc. – could be the provision that God is looking to give to another? Paul confirms the multiplying of blessings in giving when he says in verses 12-13, “</w:t>
      </w:r>
      <w:r w:rsidR="002C7387" w:rsidRPr="00BD5939">
        <w:rPr>
          <w:rStyle w:val="text"/>
          <w:rFonts w:ascii="Times New Roman" w:hAnsi="Times New Roman" w:cs="Times New Roman"/>
          <w:i/>
          <w:iCs/>
          <w:color w:val="000000"/>
          <w:sz w:val="28"/>
          <w:szCs w:val="28"/>
        </w:rPr>
        <w:t>This service that you perform is not only supplying the needs of the Lord’s people but is also overflowing in many expressions of thanks to God.</w:t>
      </w:r>
      <w:r w:rsidR="002C7387" w:rsidRPr="00BD5939">
        <w:rPr>
          <w:rFonts w:ascii="Times New Roman" w:hAnsi="Times New Roman" w:cs="Times New Roman"/>
          <w:i/>
          <w:iCs/>
          <w:color w:val="000000"/>
          <w:sz w:val="28"/>
          <w:szCs w:val="28"/>
        </w:rPr>
        <w:t> </w:t>
      </w:r>
      <w:r w:rsidR="002C7387" w:rsidRPr="00BD5939">
        <w:rPr>
          <w:rStyle w:val="text"/>
          <w:rFonts w:ascii="Times New Roman" w:hAnsi="Times New Roman" w:cs="Times New Roman"/>
          <w:i/>
          <w:iCs/>
          <w:color w:val="000000"/>
          <w:sz w:val="28"/>
          <w:szCs w:val="28"/>
        </w:rPr>
        <w:t>Because of the service by which you have proved yourselves, others will praise God for the obedience that accompanies your confession of the gospel of Christ, and for your generosity in sharing with them and with everyone else</w:t>
      </w:r>
      <w:r w:rsidR="002C7387" w:rsidRPr="00BD5939">
        <w:rPr>
          <w:rStyle w:val="text"/>
          <w:rFonts w:ascii="Times New Roman" w:hAnsi="Times New Roman" w:cs="Times New Roman"/>
          <w:color w:val="000000"/>
          <w:sz w:val="28"/>
          <w:szCs w:val="28"/>
        </w:rPr>
        <w:t>.</w:t>
      </w:r>
      <w:r>
        <w:rPr>
          <w:rStyle w:val="text"/>
          <w:rFonts w:ascii="Times New Roman" w:hAnsi="Times New Roman" w:cs="Times New Roman"/>
          <w:color w:val="000000"/>
          <w:sz w:val="28"/>
          <w:szCs w:val="28"/>
        </w:rPr>
        <w:t>”</w:t>
      </w:r>
      <w:r w:rsidR="002C7387" w:rsidRPr="00BD5939">
        <w:rPr>
          <w:rFonts w:ascii="Times New Roman" w:hAnsi="Times New Roman" w:cs="Times New Roman"/>
          <w:color w:val="000000"/>
          <w:sz w:val="28"/>
          <w:szCs w:val="28"/>
        </w:rPr>
        <w:t> </w:t>
      </w:r>
    </w:p>
    <w:p w14:paraId="35BFCE50" w14:textId="4625D26D" w:rsidR="000355AB" w:rsidRPr="00BD5939" w:rsidRDefault="00BD5939" w:rsidP="00BD5939">
      <w:pPr>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Paul sums up this reciprocal principle of giving in verse 14, </w:t>
      </w:r>
      <w:r>
        <w:rPr>
          <w:rStyle w:val="text"/>
          <w:rFonts w:ascii="Times New Roman" w:eastAsia="Times New Roman" w:hAnsi="Times New Roman" w:cs="Times New Roman"/>
          <w:b/>
          <w:bCs/>
          <w:color w:val="000000"/>
          <w:sz w:val="28"/>
          <w:szCs w:val="28"/>
          <w:vertAlign w:val="superscript"/>
        </w:rPr>
        <w:t>“</w:t>
      </w:r>
      <w:r w:rsidR="002C7387" w:rsidRPr="00BD5939">
        <w:rPr>
          <w:rStyle w:val="text"/>
          <w:rFonts w:ascii="Times New Roman" w:hAnsi="Times New Roman" w:cs="Times New Roman"/>
          <w:i/>
          <w:iCs/>
          <w:color w:val="000000"/>
          <w:sz w:val="28"/>
          <w:szCs w:val="28"/>
        </w:rPr>
        <w:t>And in their prayers for you their hearts will go out to you, because of the surpassing grace God has given you</w:t>
      </w:r>
      <w:r w:rsidR="002C7387" w:rsidRPr="00BD5939">
        <w:rPr>
          <w:rStyle w:val="text"/>
          <w:rFonts w:ascii="Times New Roman" w:hAnsi="Times New Roman" w:cs="Times New Roman"/>
          <w:color w:val="000000"/>
          <w:sz w:val="28"/>
          <w:szCs w:val="28"/>
        </w:rPr>
        <w:t>.</w:t>
      </w:r>
      <w:r>
        <w:rPr>
          <w:rStyle w:val="text"/>
          <w:rFonts w:ascii="Times New Roman" w:hAnsi="Times New Roman" w:cs="Times New Roman"/>
          <w:color w:val="000000"/>
          <w:sz w:val="28"/>
          <w:szCs w:val="28"/>
        </w:rPr>
        <w:t>”</w:t>
      </w:r>
      <w:r w:rsidRPr="00BD5939">
        <w:rPr>
          <w:rFonts w:ascii="Times New Roman" w:hAnsi="Times New Roman" w:cs="Times New Roman"/>
          <w:color w:val="000000"/>
          <w:sz w:val="28"/>
          <w:szCs w:val="28"/>
        </w:rPr>
        <w:t xml:space="preserve"> There’s that word “</w:t>
      </w:r>
      <w:proofErr w:type="spellStart"/>
      <w:r w:rsidRPr="00A259A7">
        <w:rPr>
          <w:rFonts w:ascii="Times New Roman" w:hAnsi="Times New Roman" w:cs="Times New Roman"/>
          <w:i/>
          <w:iCs/>
          <w:color w:val="000000"/>
          <w:sz w:val="28"/>
          <w:szCs w:val="28"/>
        </w:rPr>
        <w:t>charis</w:t>
      </w:r>
      <w:proofErr w:type="spellEnd"/>
      <w:r w:rsidRPr="00BD5939">
        <w:rPr>
          <w:rFonts w:ascii="Times New Roman" w:hAnsi="Times New Roman" w:cs="Times New Roman"/>
          <w:color w:val="000000"/>
          <w:sz w:val="28"/>
          <w:szCs w:val="28"/>
        </w:rPr>
        <w:t xml:space="preserve">” again. Paul is telling the Corinthians that their response to the grace that God has bestowed upon them produces a fellowship and a bond with the Jerusalem church believers. Giving is a </w:t>
      </w:r>
      <w:r w:rsidRPr="00F5528F">
        <w:rPr>
          <w:rFonts w:ascii="Times New Roman" w:hAnsi="Times New Roman" w:cs="Times New Roman"/>
          <w:color w:val="000000" w:themeColor="text1"/>
          <w:sz w:val="28"/>
          <w:szCs w:val="28"/>
        </w:rPr>
        <w:t xml:space="preserve">unifying force </w:t>
      </w:r>
      <w:r w:rsidRPr="00BD5939">
        <w:rPr>
          <w:rFonts w:ascii="Times New Roman" w:hAnsi="Times New Roman" w:cs="Times New Roman"/>
          <w:color w:val="000000"/>
          <w:sz w:val="28"/>
          <w:szCs w:val="28"/>
        </w:rPr>
        <w:t>in the Kingdom.</w:t>
      </w:r>
    </w:p>
    <w:p w14:paraId="6F6617BC" w14:textId="73A53807" w:rsidR="00BD5939" w:rsidRDefault="00BD5939" w:rsidP="00BD5939">
      <w:pPr>
        <w:pStyle w:val="NormalWeb"/>
        <w:shd w:val="clear" w:color="auto" w:fill="FFFFFF"/>
        <w:spacing w:before="0" w:beforeAutospacing="0" w:after="0" w:afterAutospacing="0" w:line="360" w:lineRule="auto"/>
        <w:rPr>
          <w:rStyle w:val="text"/>
          <w:color w:val="000000"/>
          <w:sz w:val="28"/>
          <w:szCs w:val="28"/>
        </w:rPr>
      </w:pPr>
      <w:r>
        <w:rPr>
          <w:color w:val="000000"/>
          <w:sz w:val="28"/>
          <w:szCs w:val="28"/>
        </w:rPr>
        <w:tab/>
        <w:t>Paul concludes chapter 9 with an emphatic, “</w:t>
      </w:r>
      <w:r w:rsidR="002C7387" w:rsidRPr="00A259A7">
        <w:rPr>
          <w:rStyle w:val="text"/>
          <w:i/>
          <w:iCs/>
          <w:color w:val="000000"/>
          <w:sz w:val="28"/>
          <w:szCs w:val="28"/>
        </w:rPr>
        <w:t>Thanks be to God for his indescribable gift!</w:t>
      </w:r>
      <w:r>
        <w:rPr>
          <w:rStyle w:val="text"/>
          <w:color w:val="000000"/>
          <w:sz w:val="28"/>
          <w:szCs w:val="28"/>
        </w:rPr>
        <w:t>” The 10</w:t>
      </w:r>
      <w:r w:rsidRPr="00BD5939">
        <w:rPr>
          <w:rStyle w:val="text"/>
          <w:color w:val="000000"/>
          <w:sz w:val="28"/>
          <w:szCs w:val="28"/>
          <w:vertAlign w:val="superscript"/>
        </w:rPr>
        <w:t>th</w:t>
      </w:r>
      <w:r>
        <w:rPr>
          <w:rStyle w:val="text"/>
          <w:color w:val="000000"/>
          <w:sz w:val="28"/>
          <w:szCs w:val="28"/>
        </w:rPr>
        <w:t xml:space="preserve"> and final use of </w:t>
      </w:r>
      <w:proofErr w:type="spellStart"/>
      <w:r>
        <w:rPr>
          <w:rStyle w:val="text"/>
          <w:color w:val="000000"/>
          <w:sz w:val="28"/>
          <w:szCs w:val="28"/>
        </w:rPr>
        <w:t>charis</w:t>
      </w:r>
      <w:proofErr w:type="spellEnd"/>
      <w:r>
        <w:rPr>
          <w:rStyle w:val="text"/>
          <w:color w:val="000000"/>
          <w:sz w:val="28"/>
          <w:szCs w:val="28"/>
        </w:rPr>
        <w:t xml:space="preserve"> is found here in verse 15 – the translated word is “gift.</w:t>
      </w:r>
      <w:r w:rsidR="00A05C90">
        <w:rPr>
          <w:rStyle w:val="text"/>
          <w:color w:val="000000"/>
          <w:sz w:val="28"/>
          <w:szCs w:val="28"/>
        </w:rPr>
        <w:t>”</w:t>
      </w:r>
      <w:r>
        <w:rPr>
          <w:rStyle w:val="text"/>
          <w:color w:val="000000"/>
          <w:sz w:val="28"/>
          <w:szCs w:val="28"/>
        </w:rPr>
        <w:t xml:space="preserve"> The indescribable gift, or </w:t>
      </w:r>
      <w:proofErr w:type="spellStart"/>
      <w:r>
        <w:rPr>
          <w:rStyle w:val="text"/>
          <w:color w:val="000000"/>
          <w:sz w:val="28"/>
          <w:szCs w:val="28"/>
        </w:rPr>
        <w:t>charis</w:t>
      </w:r>
      <w:proofErr w:type="spellEnd"/>
      <w:r>
        <w:rPr>
          <w:rStyle w:val="text"/>
          <w:color w:val="000000"/>
          <w:sz w:val="28"/>
          <w:szCs w:val="28"/>
        </w:rPr>
        <w:t xml:space="preserve">, Paul is referring to is the </w:t>
      </w:r>
      <w:r>
        <w:rPr>
          <w:rStyle w:val="text"/>
          <w:color w:val="000000"/>
          <w:sz w:val="28"/>
          <w:szCs w:val="28"/>
        </w:rPr>
        <w:lastRenderedPageBreak/>
        <w:t xml:space="preserve">greatest demonstration of God’s grace in the giving of Jesus Christ as the atonement for our sins. And guess where Jesus was crucified? – On Mount Mariah. As Abraham said in Genesis 22, </w:t>
      </w:r>
      <w:r w:rsidR="001E7AED">
        <w:rPr>
          <w:rStyle w:val="text"/>
          <w:color w:val="000000"/>
          <w:sz w:val="28"/>
          <w:szCs w:val="28"/>
        </w:rPr>
        <w:t>Jehovah Jireh</w:t>
      </w:r>
      <w:r>
        <w:rPr>
          <w:rStyle w:val="text"/>
          <w:color w:val="000000"/>
          <w:sz w:val="28"/>
          <w:szCs w:val="28"/>
        </w:rPr>
        <w:t xml:space="preserve"> indeed ha</w:t>
      </w:r>
      <w:r w:rsidR="00722F71">
        <w:rPr>
          <w:rStyle w:val="text"/>
          <w:color w:val="000000"/>
          <w:sz w:val="28"/>
          <w:szCs w:val="28"/>
        </w:rPr>
        <w:t>d</w:t>
      </w:r>
      <w:r>
        <w:rPr>
          <w:rStyle w:val="text"/>
          <w:color w:val="000000"/>
          <w:sz w:val="28"/>
          <w:szCs w:val="28"/>
        </w:rPr>
        <w:t xml:space="preserve"> provided Himself a Lamb. </w:t>
      </w:r>
    </w:p>
    <w:p w14:paraId="093A44A6" w14:textId="24636B7E" w:rsidR="00BD5939" w:rsidRDefault="00BD5939" w:rsidP="00722F71">
      <w:pPr>
        <w:spacing w:line="360" w:lineRule="auto"/>
        <w:rPr>
          <w:rFonts w:ascii="Times New Roman" w:hAnsi="Times New Roman" w:cs="Times New Roman"/>
          <w:sz w:val="28"/>
          <w:szCs w:val="28"/>
        </w:rPr>
      </w:pPr>
      <w:r>
        <w:rPr>
          <w:rStyle w:val="text"/>
          <w:rFonts w:ascii="Times New Roman" w:hAnsi="Times New Roman" w:cs="Times New Roman"/>
          <w:color w:val="000000"/>
          <w:sz w:val="28"/>
          <w:szCs w:val="28"/>
        </w:rPr>
        <w:tab/>
      </w:r>
      <w:r>
        <w:rPr>
          <w:rFonts w:ascii="Times New Roman" w:eastAsia="Times New Roman" w:hAnsi="Times New Roman" w:cs="Times New Roman"/>
          <w:color w:val="000000" w:themeColor="text1"/>
          <w:sz w:val="28"/>
          <w:szCs w:val="28"/>
          <w:shd w:val="clear" w:color="auto" w:fill="FFFFFF"/>
        </w:rPr>
        <w:t>As a confessed believer in and follower of Jesus Christ, each of us is given, by grace from God the Father and God the Son, the third member of the triune God – the Holy Spirit. By having the Holy Spirit dwelling in us, we have the character of God living in us.</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Therefore, the believer should reflect God’s </w:t>
      </w:r>
      <w:r w:rsidR="001E7AED">
        <w:rPr>
          <w:rFonts w:ascii="Times New Roman" w:hAnsi="Times New Roman" w:cs="Times New Roman"/>
          <w:sz w:val="28"/>
          <w:szCs w:val="28"/>
        </w:rPr>
        <w:t xml:space="preserve">giving </w:t>
      </w:r>
      <w:r>
        <w:rPr>
          <w:rFonts w:ascii="Times New Roman" w:hAnsi="Times New Roman" w:cs="Times New Roman"/>
          <w:sz w:val="28"/>
          <w:szCs w:val="28"/>
        </w:rPr>
        <w:t>nature via the indwelling of the Holy Spirit and</w:t>
      </w:r>
      <w:r w:rsidR="001E7AED">
        <w:rPr>
          <w:rFonts w:ascii="Times New Roman" w:hAnsi="Times New Roman" w:cs="Times New Roman"/>
          <w:sz w:val="28"/>
          <w:szCs w:val="28"/>
        </w:rPr>
        <w:t>, therefore,</w:t>
      </w:r>
      <w:r>
        <w:rPr>
          <w:rFonts w:ascii="Times New Roman" w:hAnsi="Times New Roman" w:cs="Times New Roman"/>
          <w:sz w:val="28"/>
          <w:szCs w:val="28"/>
        </w:rPr>
        <w:t xml:space="preserve"> should want to give as well.</w:t>
      </w:r>
      <w:r w:rsidR="00A259A7">
        <w:rPr>
          <w:rFonts w:ascii="Times New Roman" w:hAnsi="Times New Roman" w:cs="Times New Roman"/>
          <w:sz w:val="28"/>
          <w:szCs w:val="28"/>
        </w:rPr>
        <w:t xml:space="preserve"> Let me conclude with some undeniable links to giving that we’ve covered:</w:t>
      </w:r>
    </w:p>
    <w:p w14:paraId="7A3B1065" w14:textId="77777777" w:rsidR="00722F71" w:rsidRDefault="00722F71" w:rsidP="00A259A7">
      <w:pPr>
        <w:rPr>
          <w:rFonts w:ascii="Times New Roman" w:hAnsi="Times New Roman" w:cs="Times New Roman"/>
          <w:sz w:val="28"/>
          <w:szCs w:val="28"/>
        </w:rPr>
      </w:pPr>
    </w:p>
    <w:p w14:paraId="74D13246" w14:textId="69B41B18" w:rsidR="00A259A7" w:rsidRDefault="00722F71" w:rsidP="00722F7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Giving is an expression of grace</w:t>
      </w:r>
    </w:p>
    <w:p w14:paraId="3D805E55" w14:textId="6E4A3987" w:rsidR="00722F71" w:rsidRDefault="00722F71" w:rsidP="00722F7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Giving is a privilege</w:t>
      </w:r>
    </w:p>
    <w:p w14:paraId="308DE3F5" w14:textId="60F0475A" w:rsidR="00722F71" w:rsidRDefault="00722F71" w:rsidP="00722F7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Giving is contagious</w:t>
      </w:r>
    </w:p>
    <w:p w14:paraId="7CEE32B1" w14:textId="38B0A420" w:rsidR="00722F71" w:rsidRDefault="00722F71" w:rsidP="00722F7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Giving is joyous</w:t>
      </w:r>
    </w:p>
    <w:p w14:paraId="6B9529A7" w14:textId="09B0204C" w:rsidR="00722F71" w:rsidRDefault="00722F71" w:rsidP="00722F7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Giving is a testimony to our righteousness</w:t>
      </w:r>
    </w:p>
    <w:p w14:paraId="44D3C386" w14:textId="08EF03D9" w:rsidR="00722F71" w:rsidRDefault="00722F71" w:rsidP="00722F7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Giving is an expression of thanksgiving</w:t>
      </w:r>
    </w:p>
    <w:p w14:paraId="5473572D" w14:textId="16CFAB7F" w:rsidR="00722F71" w:rsidRPr="00722F71" w:rsidRDefault="00722F71" w:rsidP="00722F7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Giving is a unifying force in the Kingdom</w:t>
      </w:r>
    </w:p>
    <w:p w14:paraId="4DB10D99" w14:textId="1C63879E" w:rsidR="00A259A7" w:rsidRDefault="00A259A7" w:rsidP="00A259A7">
      <w:pPr>
        <w:rPr>
          <w:rFonts w:ascii="Times New Roman" w:hAnsi="Times New Roman" w:cs="Times New Roman"/>
          <w:sz w:val="28"/>
          <w:szCs w:val="28"/>
        </w:rPr>
      </w:pPr>
    </w:p>
    <w:p w14:paraId="22216FB4" w14:textId="3306D6CB" w:rsidR="006215F8" w:rsidRPr="008944D5" w:rsidRDefault="00722F71" w:rsidP="001E7AED">
      <w:pPr>
        <w:spacing w:line="360" w:lineRule="auto"/>
        <w:ind w:firstLine="360"/>
        <w:rPr>
          <w:rFonts w:ascii="Times New Roman" w:eastAsia="Times New Roman" w:hAnsi="Times New Roman" w:cs="Times New Roman"/>
          <w:color w:val="000000" w:themeColor="text1"/>
          <w:sz w:val="28"/>
          <w:szCs w:val="28"/>
        </w:rPr>
      </w:pPr>
      <w:r w:rsidRPr="00722F71">
        <w:rPr>
          <w:rFonts w:ascii="Times New Roman" w:eastAsia="Times New Roman" w:hAnsi="Times New Roman" w:cs="Times New Roman"/>
          <w:sz w:val="28"/>
          <w:szCs w:val="28"/>
        </w:rPr>
        <w:t>According to Acts 20:35c, Jesus said, “</w:t>
      </w:r>
      <w:r w:rsidRPr="00722F71">
        <w:rPr>
          <w:rFonts w:ascii="Times New Roman" w:eastAsia="Times New Roman" w:hAnsi="Times New Roman" w:cs="Times New Roman"/>
          <w:i/>
          <w:iCs/>
          <w:color w:val="000000"/>
          <w:sz w:val="28"/>
          <w:szCs w:val="28"/>
          <w:shd w:val="clear" w:color="auto" w:fill="FFFFFF"/>
        </w:rPr>
        <w:t>It is more blessed to give than to receive</w:t>
      </w:r>
      <w:r w:rsidRPr="00722F71">
        <w:rPr>
          <w:rFonts w:ascii="Times New Roman" w:eastAsia="Times New Roman" w:hAnsi="Times New Roman" w:cs="Times New Roman"/>
          <w:color w:val="000000"/>
          <w:sz w:val="28"/>
          <w:szCs w:val="28"/>
          <w:shd w:val="clear" w:color="auto" w:fill="FFFFFF"/>
        </w:rPr>
        <w:t>.” If we’re honest with ourselves, we should realize we are most blessed people. We have the gift of grace of salvation in Jesus Christ</w:t>
      </w:r>
      <w:r>
        <w:rPr>
          <w:rFonts w:ascii="Times New Roman" w:eastAsia="Times New Roman" w:hAnsi="Times New Roman" w:cs="Times New Roman"/>
          <w:color w:val="000000"/>
          <w:sz w:val="28"/>
          <w:szCs w:val="28"/>
          <w:shd w:val="clear" w:color="auto" w:fill="FFFFFF"/>
        </w:rPr>
        <w:t xml:space="preserve"> – everything else is just gravy</w:t>
      </w:r>
      <w:r w:rsidRPr="00722F71">
        <w:rPr>
          <w:rFonts w:ascii="Times New Roman" w:eastAsia="Times New Roman" w:hAnsi="Times New Roman" w:cs="Times New Roman"/>
          <w:color w:val="000000"/>
          <w:sz w:val="28"/>
          <w:szCs w:val="28"/>
          <w:shd w:val="clear" w:color="auto" w:fill="FFFFFF"/>
        </w:rPr>
        <w:t xml:space="preserve">. We have received so much from God. Yet, there is a greater blessing, and that is to give – to give </w:t>
      </w:r>
      <w:r>
        <w:rPr>
          <w:rFonts w:ascii="Times New Roman" w:eastAsia="Times New Roman" w:hAnsi="Times New Roman" w:cs="Times New Roman"/>
          <w:color w:val="000000"/>
          <w:sz w:val="28"/>
          <w:szCs w:val="28"/>
          <w:shd w:val="clear" w:color="auto" w:fill="FFFFFF"/>
        </w:rPr>
        <w:t xml:space="preserve">a portion of </w:t>
      </w:r>
      <w:r w:rsidRPr="00722F71">
        <w:rPr>
          <w:rFonts w:ascii="Times New Roman" w:eastAsia="Times New Roman" w:hAnsi="Times New Roman" w:cs="Times New Roman"/>
          <w:color w:val="000000"/>
          <w:sz w:val="28"/>
          <w:szCs w:val="28"/>
          <w:shd w:val="clear" w:color="auto" w:fill="FFFFFF"/>
        </w:rPr>
        <w:t>what we have received</w:t>
      </w:r>
      <w:r>
        <w:rPr>
          <w:rFonts w:ascii="Times New Roman" w:eastAsia="Times New Roman" w:hAnsi="Times New Roman" w:cs="Times New Roman"/>
          <w:color w:val="000000"/>
          <w:sz w:val="28"/>
          <w:szCs w:val="28"/>
          <w:shd w:val="clear" w:color="auto" w:fill="FFFFFF"/>
        </w:rPr>
        <w:t xml:space="preserve"> to others in need</w:t>
      </w:r>
      <w:r w:rsidRPr="00722F71">
        <w:rPr>
          <w:rFonts w:ascii="Times New Roman" w:eastAsia="Times New Roman" w:hAnsi="Times New Roman" w:cs="Times New Roman"/>
          <w:color w:val="000000"/>
          <w:sz w:val="28"/>
          <w:szCs w:val="28"/>
          <w:shd w:val="clear" w:color="auto" w:fill="FFFFFF"/>
        </w:rPr>
        <w:t>. Each of us has God’s love in us</w:t>
      </w:r>
      <w:r w:rsidR="00F5528F">
        <w:rPr>
          <w:rFonts w:ascii="Times New Roman" w:eastAsia="Times New Roman" w:hAnsi="Times New Roman" w:cs="Times New Roman"/>
          <w:color w:val="000000"/>
          <w:sz w:val="28"/>
          <w:szCs w:val="28"/>
          <w:shd w:val="clear" w:color="auto" w:fill="FFFFFF"/>
        </w:rPr>
        <w:t xml:space="preserve"> via the Holy Spirit, so love is</w:t>
      </w:r>
      <w:r w:rsidRPr="00722F71">
        <w:rPr>
          <w:rFonts w:ascii="Times New Roman" w:eastAsia="Times New Roman" w:hAnsi="Times New Roman" w:cs="Times New Roman"/>
          <w:color w:val="000000"/>
          <w:sz w:val="28"/>
          <w:szCs w:val="28"/>
          <w:shd w:val="clear" w:color="auto" w:fill="FFFFFF"/>
        </w:rPr>
        <w:t xml:space="preserve"> available to share with others. Giving money is one way to demonstrate that love. As for what that amount should be for each of you, my prayer is His </w:t>
      </w:r>
      <w:proofErr w:type="spellStart"/>
      <w:r w:rsidRPr="00722F71">
        <w:rPr>
          <w:rFonts w:ascii="Times New Roman" w:eastAsia="Times New Roman" w:hAnsi="Times New Roman" w:cs="Times New Roman"/>
          <w:color w:val="000000"/>
          <w:sz w:val="28"/>
          <w:szCs w:val="28"/>
          <w:shd w:val="clear" w:color="auto" w:fill="FFFFFF"/>
        </w:rPr>
        <w:t>charis</w:t>
      </w:r>
      <w:proofErr w:type="spellEnd"/>
      <w:r w:rsidRPr="00722F71">
        <w:rPr>
          <w:rFonts w:ascii="Times New Roman" w:eastAsia="Times New Roman" w:hAnsi="Times New Roman" w:cs="Times New Roman"/>
          <w:color w:val="000000"/>
          <w:sz w:val="28"/>
          <w:szCs w:val="28"/>
          <w:shd w:val="clear" w:color="auto" w:fill="FFFFFF"/>
        </w:rPr>
        <w:t xml:space="preserve"> – His grace – will lead you to that number. </w:t>
      </w:r>
      <w:r w:rsidR="00A15B75">
        <w:rPr>
          <w:rFonts w:ascii="Times New Roman" w:eastAsia="Times New Roman" w:hAnsi="Times New Roman" w:cs="Times New Roman"/>
          <w:color w:val="000000"/>
          <w:sz w:val="28"/>
          <w:szCs w:val="28"/>
          <w:shd w:val="clear" w:color="auto" w:fill="FFFFFF"/>
        </w:rPr>
        <w:t>God bless you!</w:t>
      </w:r>
      <w:bookmarkStart w:id="0" w:name="_GoBack"/>
      <w:bookmarkEnd w:id="0"/>
      <w:r w:rsidR="001E7AED" w:rsidRPr="008944D5">
        <w:rPr>
          <w:rFonts w:ascii="Times New Roman" w:eastAsia="Times New Roman" w:hAnsi="Times New Roman" w:cs="Times New Roman"/>
          <w:color w:val="000000" w:themeColor="text1"/>
          <w:sz w:val="28"/>
          <w:szCs w:val="28"/>
        </w:rPr>
        <w:t xml:space="preserve"> </w:t>
      </w:r>
    </w:p>
    <w:p w14:paraId="0E7DFB58" w14:textId="4ED9A1B0" w:rsidR="00732B21" w:rsidRPr="000355AB" w:rsidRDefault="00732B21">
      <w:pPr>
        <w:rPr>
          <w:rFonts w:ascii="Times New Roman" w:hAnsi="Times New Roman" w:cs="Times New Roman"/>
          <w:sz w:val="28"/>
          <w:szCs w:val="28"/>
        </w:rPr>
      </w:pPr>
    </w:p>
    <w:sectPr w:rsidR="00732B21" w:rsidRPr="000355AB" w:rsidSect="00BE7AFC">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F8AC6" w14:textId="77777777" w:rsidR="00145121" w:rsidRDefault="00145121" w:rsidP="00BE7AFC">
      <w:r>
        <w:separator/>
      </w:r>
    </w:p>
  </w:endnote>
  <w:endnote w:type="continuationSeparator" w:id="0">
    <w:p w14:paraId="043BED8D" w14:textId="77777777" w:rsidR="00145121" w:rsidRDefault="00145121" w:rsidP="00BE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7289563"/>
      <w:docPartObj>
        <w:docPartGallery w:val="Page Numbers (Bottom of Page)"/>
        <w:docPartUnique/>
      </w:docPartObj>
    </w:sdtPr>
    <w:sdtEndPr>
      <w:rPr>
        <w:rStyle w:val="PageNumber"/>
      </w:rPr>
    </w:sdtEndPr>
    <w:sdtContent>
      <w:p w14:paraId="61E77153" w14:textId="42B0252D" w:rsidR="00BE7AFC" w:rsidRDefault="00BE7AFC" w:rsidP="00611A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BA6CA9" w14:textId="77777777" w:rsidR="00BE7AFC" w:rsidRDefault="00BE7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13981698"/>
      <w:docPartObj>
        <w:docPartGallery w:val="Page Numbers (Bottom of Page)"/>
        <w:docPartUnique/>
      </w:docPartObj>
    </w:sdtPr>
    <w:sdtEndPr>
      <w:rPr>
        <w:rStyle w:val="PageNumber"/>
        <w:rFonts w:ascii="Times New Roman" w:hAnsi="Times New Roman" w:cs="Times New Roman"/>
      </w:rPr>
    </w:sdtEndPr>
    <w:sdtContent>
      <w:p w14:paraId="5157D30D" w14:textId="1DB5E52F" w:rsidR="00BE7AFC" w:rsidRPr="00BE7AFC" w:rsidRDefault="00BE7AFC" w:rsidP="00611AFA">
        <w:pPr>
          <w:pStyle w:val="Footer"/>
          <w:framePr w:wrap="none" w:vAnchor="text" w:hAnchor="margin" w:xAlign="center" w:y="1"/>
          <w:rPr>
            <w:rStyle w:val="PageNumber"/>
            <w:rFonts w:ascii="Times New Roman" w:hAnsi="Times New Roman" w:cs="Times New Roman"/>
          </w:rPr>
        </w:pPr>
        <w:r w:rsidRPr="00BE7AFC">
          <w:rPr>
            <w:rStyle w:val="PageNumber"/>
            <w:rFonts w:ascii="Times New Roman" w:hAnsi="Times New Roman" w:cs="Times New Roman"/>
          </w:rPr>
          <w:fldChar w:fldCharType="begin"/>
        </w:r>
        <w:r w:rsidRPr="00BE7AFC">
          <w:rPr>
            <w:rStyle w:val="PageNumber"/>
            <w:rFonts w:ascii="Times New Roman" w:hAnsi="Times New Roman" w:cs="Times New Roman"/>
          </w:rPr>
          <w:instrText xml:space="preserve"> PAGE </w:instrText>
        </w:r>
        <w:r w:rsidRPr="00BE7AFC">
          <w:rPr>
            <w:rStyle w:val="PageNumber"/>
            <w:rFonts w:ascii="Times New Roman" w:hAnsi="Times New Roman" w:cs="Times New Roman"/>
          </w:rPr>
          <w:fldChar w:fldCharType="separate"/>
        </w:r>
        <w:r w:rsidRPr="00BE7AFC">
          <w:rPr>
            <w:rStyle w:val="PageNumber"/>
            <w:rFonts w:ascii="Times New Roman" w:hAnsi="Times New Roman" w:cs="Times New Roman"/>
            <w:noProof/>
          </w:rPr>
          <w:t>2</w:t>
        </w:r>
        <w:r w:rsidRPr="00BE7AFC">
          <w:rPr>
            <w:rStyle w:val="PageNumber"/>
            <w:rFonts w:ascii="Times New Roman" w:hAnsi="Times New Roman" w:cs="Times New Roman"/>
          </w:rPr>
          <w:fldChar w:fldCharType="end"/>
        </w:r>
      </w:p>
    </w:sdtContent>
  </w:sdt>
  <w:p w14:paraId="49FB8631" w14:textId="77777777" w:rsidR="00BE7AFC" w:rsidRPr="00BE7AFC" w:rsidRDefault="00BE7AFC">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37B6C" w14:textId="77777777" w:rsidR="00145121" w:rsidRDefault="00145121" w:rsidP="00BE7AFC">
      <w:r>
        <w:separator/>
      </w:r>
    </w:p>
  </w:footnote>
  <w:footnote w:type="continuationSeparator" w:id="0">
    <w:p w14:paraId="6D15AADD" w14:textId="77777777" w:rsidR="00145121" w:rsidRDefault="00145121" w:rsidP="00BE7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7F03"/>
    <w:multiLevelType w:val="hybridMultilevel"/>
    <w:tmpl w:val="CB7E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F728A"/>
    <w:multiLevelType w:val="hybridMultilevel"/>
    <w:tmpl w:val="BF2EB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87"/>
    <w:rsid w:val="000355AB"/>
    <w:rsid w:val="000A2A65"/>
    <w:rsid w:val="000F6A69"/>
    <w:rsid w:val="00145121"/>
    <w:rsid w:val="00170D17"/>
    <w:rsid w:val="001B3973"/>
    <w:rsid w:val="001E7AED"/>
    <w:rsid w:val="001F74DA"/>
    <w:rsid w:val="00223411"/>
    <w:rsid w:val="002319BD"/>
    <w:rsid w:val="0023552C"/>
    <w:rsid w:val="002C7387"/>
    <w:rsid w:val="00304400"/>
    <w:rsid w:val="00350819"/>
    <w:rsid w:val="00357F87"/>
    <w:rsid w:val="003E5B96"/>
    <w:rsid w:val="00527AE3"/>
    <w:rsid w:val="006213F2"/>
    <w:rsid w:val="006215F8"/>
    <w:rsid w:val="006807B0"/>
    <w:rsid w:val="006E1752"/>
    <w:rsid w:val="00722F71"/>
    <w:rsid w:val="00732B21"/>
    <w:rsid w:val="0076381B"/>
    <w:rsid w:val="0083098B"/>
    <w:rsid w:val="00832245"/>
    <w:rsid w:val="008944D5"/>
    <w:rsid w:val="008A425B"/>
    <w:rsid w:val="00947983"/>
    <w:rsid w:val="00981F73"/>
    <w:rsid w:val="009E14C3"/>
    <w:rsid w:val="00A05C90"/>
    <w:rsid w:val="00A121AA"/>
    <w:rsid w:val="00A15B75"/>
    <w:rsid w:val="00A259A7"/>
    <w:rsid w:val="00AE7499"/>
    <w:rsid w:val="00B82C55"/>
    <w:rsid w:val="00BB24E9"/>
    <w:rsid w:val="00BD5939"/>
    <w:rsid w:val="00BE7AFC"/>
    <w:rsid w:val="00BF191B"/>
    <w:rsid w:val="00D42581"/>
    <w:rsid w:val="00F5528F"/>
    <w:rsid w:val="00FC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544AC1"/>
  <w15:chartTrackingRefBased/>
  <w15:docId w15:val="{4357B530-B75A-0143-994B-AA51763B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C73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7387"/>
    <w:rPr>
      <w:rFonts w:ascii="Times New Roman" w:eastAsia="Times New Roman" w:hAnsi="Times New Roman" w:cs="Times New Roman"/>
      <w:b/>
      <w:bCs/>
      <w:sz w:val="27"/>
      <w:szCs w:val="27"/>
    </w:rPr>
  </w:style>
  <w:style w:type="character" w:customStyle="1" w:styleId="text">
    <w:name w:val="text"/>
    <w:basedOn w:val="DefaultParagraphFont"/>
    <w:rsid w:val="002C7387"/>
  </w:style>
  <w:style w:type="paragraph" w:customStyle="1" w:styleId="chapter-1">
    <w:name w:val="chapter-1"/>
    <w:basedOn w:val="Normal"/>
    <w:rsid w:val="002C7387"/>
    <w:pPr>
      <w:spacing w:before="100" w:beforeAutospacing="1" w:after="100" w:afterAutospacing="1"/>
    </w:pPr>
    <w:rPr>
      <w:rFonts w:ascii="Times New Roman" w:eastAsia="Times New Roman" w:hAnsi="Times New Roman" w:cs="Times New Roman"/>
    </w:rPr>
  </w:style>
  <w:style w:type="character" w:customStyle="1" w:styleId="chapternum">
    <w:name w:val="chapternum"/>
    <w:basedOn w:val="DefaultParagraphFont"/>
    <w:rsid w:val="002C7387"/>
  </w:style>
  <w:style w:type="character" w:styleId="Hyperlink">
    <w:name w:val="Hyperlink"/>
    <w:basedOn w:val="DefaultParagraphFont"/>
    <w:uiPriority w:val="99"/>
    <w:semiHidden/>
    <w:unhideWhenUsed/>
    <w:rsid w:val="002C7387"/>
    <w:rPr>
      <w:color w:val="0000FF"/>
      <w:u w:val="single"/>
    </w:rPr>
  </w:style>
  <w:style w:type="paragraph" w:styleId="NormalWeb">
    <w:name w:val="Normal (Web)"/>
    <w:basedOn w:val="Normal"/>
    <w:uiPriority w:val="99"/>
    <w:unhideWhenUsed/>
    <w:rsid w:val="002C7387"/>
    <w:pPr>
      <w:spacing w:before="100" w:beforeAutospacing="1" w:after="100" w:afterAutospacing="1"/>
    </w:pPr>
    <w:rPr>
      <w:rFonts w:ascii="Times New Roman" w:eastAsia="Times New Roman" w:hAnsi="Times New Roman" w:cs="Times New Roman"/>
    </w:rPr>
  </w:style>
  <w:style w:type="paragraph" w:customStyle="1" w:styleId="line">
    <w:name w:val="line"/>
    <w:basedOn w:val="Normal"/>
    <w:rsid w:val="002C7387"/>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2C7387"/>
  </w:style>
  <w:style w:type="paragraph" w:customStyle="1" w:styleId="first-line-none">
    <w:name w:val="first-line-none"/>
    <w:basedOn w:val="Normal"/>
    <w:rsid w:val="002C738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32245"/>
    <w:pPr>
      <w:ind w:left="720"/>
      <w:contextualSpacing/>
    </w:pPr>
  </w:style>
  <w:style w:type="table" w:styleId="TableGrid">
    <w:name w:val="Table Grid"/>
    <w:basedOn w:val="TableNormal"/>
    <w:uiPriority w:val="39"/>
    <w:rsid w:val="00B82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j">
    <w:name w:val="woj"/>
    <w:basedOn w:val="DefaultParagraphFont"/>
    <w:rsid w:val="001F74DA"/>
  </w:style>
  <w:style w:type="character" w:customStyle="1" w:styleId="small-caps">
    <w:name w:val="small-caps"/>
    <w:basedOn w:val="DefaultParagraphFont"/>
    <w:rsid w:val="0076381B"/>
  </w:style>
  <w:style w:type="paragraph" w:styleId="Footer">
    <w:name w:val="footer"/>
    <w:basedOn w:val="Normal"/>
    <w:link w:val="FooterChar"/>
    <w:uiPriority w:val="99"/>
    <w:unhideWhenUsed/>
    <w:rsid w:val="00BE7AFC"/>
    <w:pPr>
      <w:tabs>
        <w:tab w:val="center" w:pos="4680"/>
        <w:tab w:val="right" w:pos="9360"/>
      </w:tabs>
    </w:pPr>
  </w:style>
  <w:style w:type="character" w:customStyle="1" w:styleId="FooterChar">
    <w:name w:val="Footer Char"/>
    <w:basedOn w:val="DefaultParagraphFont"/>
    <w:link w:val="Footer"/>
    <w:uiPriority w:val="99"/>
    <w:rsid w:val="00BE7AFC"/>
  </w:style>
  <w:style w:type="character" w:styleId="PageNumber">
    <w:name w:val="page number"/>
    <w:basedOn w:val="DefaultParagraphFont"/>
    <w:uiPriority w:val="99"/>
    <w:semiHidden/>
    <w:unhideWhenUsed/>
    <w:rsid w:val="00BE7AFC"/>
  </w:style>
  <w:style w:type="paragraph" w:styleId="Header">
    <w:name w:val="header"/>
    <w:basedOn w:val="Normal"/>
    <w:link w:val="HeaderChar"/>
    <w:uiPriority w:val="99"/>
    <w:unhideWhenUsed/>
    <w:rsid w:val="00BE7AFC"/>
    <w:pPr>
      <w:tabs>
        <w:tab w:val="center" w:pos="4680"/>
        <w:tab w:val="right" w:pos="9360"/>
      </w:tabs>
    </w:pPr>
  </w:style>
  <w:style w:type="character" w:customStyle="1" w:styleId="HeaderChar">
    <w:name w:val="Header Char"/>
    <w:basedOn w:val="DefaultParagraphFont"/>
    <w:link w:val="Header"/>
    <w:uiPriority w:val="99"/>
    <w:rsid w:val="00BE7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08487">
      <w:bodyDiv w:val="1"/>
      <w:marLeft w:val="0"/>
      <w:marRight w:val="0"/>
      <w:marTop w:val="0"/>
      <w:marBottom w:val="0"/>
      <w:divBdr>
        <w:top w:val="none" w:sz="0" w:space="0" w:color="auto"/>
        <w:left w:val="none" w:sz="0" w:space="0" w:color="auto"/>
        <w:bottom w:val="none" w:sz="0" w:space="0" w:color="auto"/>
        <w:right w:val="none" w:sz="0" w:space="0" w:color="auto"/>
      </w:divBdr>
    </w:div>
    <w:div w:id="173305585">
      <w:bodyDiv w:val="1"/>
      <w:marLeft w:val="0"/>
      <w:marRight w:val="0"/>
      <w:marTop w:val="0"/>
      <w:marBottom w:val="0"/>
      <w:divBdr>
        <w:top w:val="none" w:sz="0" w:space="0" w:color="auto"/>
        <w:left w:val="none" w:sz="0" w:space="0" w:color="auto"/>
        <w:bottom w:val="none" w:sz="0" w:space="0" w:color="auto"/>
        <w:right w:val="none" w:sz="0" w:space="0" w:color="auto"/>
      </w:divBdr>
    </w:div>
    <w:div w:id="320811138">
      <w:bodyDiv w:val="1"/>
      <w:marLeft w:val="0"/>
      <w:marRight w:val="0"/>
      <w:marTop w:val="0"/>
      <w:marBottom w:val="0"/>
      <w:divBdr>
        <w:top w:val="none" w:sz="0" w:space="0" w:color="auto"/>
        <w:left w:val="none" w:sz="0" w:space="0" w:color="auto"/>
        <w:bottom w:val="none" w:sz="0" w:space="0" w:color="auto"/>
        <w:right w:val="none" w:sz="0" w:space="0" w:color="auto"/>
      </w:divBdr>
    </w:div>
    <w:div w:id="321012615">
      <w:bodyDiv w:val="1"/>
      <w:marLeft w:val="0"/>
      <w:marRight w:val="0"/>
      <w:marTop w:val="0"/>
      <w:marBottom w:val="0"/>
      <w:divBdr>
        <w:top w:val="none" w:sz="0" w:space="0" w:color="auto"/>
        <w:left w:val="none" w:sz="0" w:space="0" w:color="auto"/>
        <w:bottom w:val="none" w:sz="0" w:space="0" w:color="auto"/>
        <w:right w:val="none" w:sz="0" w:space="0" w:color="auto"/>
      </w:divBdr>
    </w:div>
    <w:div w:id="428160389">
      <w:bodyDiv w:val="1"/>
      <w:marLeft w:val="0"/>
      <w:marRight w:val="0"/>
      <w:marTop w:val="0"/>
      <w:marBottom w:val="0"/>
      <w:divBdr>
        <w:top w:val="none" w:sz="0" w:space="0" w:color="auto"/>
        <w:left w:val="none" w:sz="0" w:space="0" w:color="auto"/>
        <w:bottom w:val="none" w:sz="0" w:space="0" w:color="auto"/>
        <w:right w:val="none" w:sz="0" w:space="0" w:color="auto"/>
      </w:divBdr>
    </w:div>
    <w:div w:id="500707245">
      <w:bodyDiv w:val="1"/>
      <w:marLeft w:val="0"/>
      <w:marRight w:val="0"/>
      <w:marTop w:val="0"/>
      <w:marBottom w:val="0"/>
      <w:divBdr>
        <w:top w:val="none" w:sz="0" w:space="0" w:color="auto"/>
        <w:left w:val="none" w:sz="0" w:space="0" w:color="auto"/>
        <w:bottom w:val="none" w:sz="0" w:space="0" w:color="auto"/>
        <w:right w:val="none" w:sz="0" w:space="0" w:color="auto"/>
      </w:divBdr>
    </w:div>
    <w:div w:id="540284694">
      <w:bodyDiv w:val="1"/>
      <w:marLeft w:val="0"/>
      <w:marRight w:val="0"/>
      <w:marTop w:val="0"/>
      <w:marBottom w:val="0"/>
      <w:divBdr>
        <w:top w:val="none" w:sz="0" w:space="0" w:color="auto"/>
        <w:left w:val="none" w:sz="0" w:space="0" w:color="auto"/>
        <w:bottom w:val="none" w:sz="0" w:space="0" w:color="auto"/>
        <w:right w:val="none" w:sz="0" w:space="0" w:color="auto"/>
      </w:divBdr>
    </w:div>
    <w:div w:id="608972129">
      <w:bodyDiv w:val="1"/>
      <w:marLeft w:val="0"/>
      <w:marRight w:val="0"/>
      <w:marTop w:val="0"/>
      <w:marBottom w:val="0"/>
      <w:divBdr>
        <w:top w:val="none" w:sz="0" w:space="0" w:color="auto"/>
        <w:left w:val="none" w:sz="0" w:space="0" w:color="auto"/>
        <w:bottom w:val="none" w:sz="0" w:space="0" w:color="auto"/>
        <w:right w:val="none" w:sz="0" w:space="0" w:color="auto"/>
      </w:divBdr>
    </w:div>
    <w:div w:id="693192581">
      <w:bodyDiv w:val="1"/>
      <w:marLeft w:val="0"/>
      <w:marRight w:val="0"/>
      <w:marTop w:val="0"/>
      <w:marBottom w:val="0"/>
      <w:divBdr>
        <w:top w:val="none" w:sz="0" w:space="0" w:color="auto"/>
        <w:left w:val="none" w:sz="0" w:space="0" w:color="auto"/>
        <w:bottom w:val="none" w:sz="0" w:space="0" w:color="auto"/>
        <w:right w:val="none" w:sz="0" w:space="0" w:color="auto"/>
      </w:divBdr>
    </w:div>
    <w:div w:id="696199438">
      <w:bodyDiv w:val="1"/>
      <w:marLeft w:val="0"/>
      <w:marRight w:val="0"/>
      <w:marTop w:val="0"/>
      <w:marBottom w:val="0"/>
      <w:divBdr>
        <w:top w:val="none" w:sz="0" w:space="0" w:color="auto"/>
        <w:left w:val="none" w:sz="0" w:space="0" w:color="auto"/>
        <w:bottom w:val="none" w:sz="0" w:space="0" w:color="auto"/>
        <w:right w:val="none" w:sz="0" w:space="0" w:color="auto"/>
      </w:divBdr>
    </w:div>
    <w:div w:id="784039375">
      <w:bodyDiv w:val="1"/>
      <w:marLeft w:val="0"/>
      <w:marRight w:val="0"/>
      <w:marTop w:val="0"/>
      <w:marBottom w:val="0"/>
      <w:divBdr>
        <w:top w:val="none" w:sz="0" w:space="0" w:color="auto"/>
        <w:left w:val="none" w:sz="0" w:space="0" w:color="auto"/>
        <w:bottom w:val="none" w:sz="0" w:space="0" w:color="auto"/>
        <w:right w:val="none" w:sz="0" w:space="0" w:color="auto"/>
      </w:divBdr>
    </w:div>
    <w:div w:id="813760925">
      <w:bodyDiv w:val="1"/>
      <w:marLeft w:val="0"/>
      <w:marRight w:val="0"/>
      <w:marTop w:val="0"/>
      <w:marBottom w:val="0"/>
      <w:divBdr>
        <w:top w:val="none" w:sz="0" w:space="0" w:color="auto"/>
        <w:left w:val="none" w:sz="0" w:space="0" w:color="auto"/>
        <w:bottom w:val="none" w:sz="0" w:space="0" w:color="auto"/>
        <w:right w:val="none" w:sz="0" w:space="0" w:color="auto"/>
      </w:divBdr>
    </w:div>
    <w:div w:id="855120663">
      <w:bodyDiv w:val="1"/>
      <w:marLeft w:val="0"/>
      <w:marRight w:val="0"/>
      <w:marTop w:val="0"/>
      <w:marBottom w:val="0"/>
      <w:divBdr>
        <w:top w:val="none" w:sz="0" w:space="0" w:color="auto"/>
        <w:left w:val="none" w:sz="0" w:space="0" w:color="auto"/>
        <w:bottom w:val="none" w:sz="0" w:space="0" w:color="auto"/>
        <w:right w:val="none" w:sz="0" w:space="0" w:color="auto"/>
      </w:divBdr>
    </w:div>
    <w:div w:id="943417846">
      <w:bodyDiv w:val="1"/>
      <w:marLeft w:val="0"/>
      <w:marRight w:val="0"/>
      <w:marTop w:val="0"/>
      <w:marBottom w:val="0"/>
      <w:divBdr>
        <w:top w:val="none" w:sz="0" w:space="0" w:color="auto"/>
        <w:left w:val="none" w:sz="0" w:space="0" w:color="auto"/>
        <w:bottom w:val="none" w:sz="0" w:space="0" w:color="auto"/>
        <w:right w:val="none" w:sz="0" w:space="0" w:color="auto"/>
      </w:divBdr>
    </w:div>
    <w:div w:id="944964997">
      <w:bodyDiv w:val="1"/>
      <w:marLeft w:val="0"/>
      <w:marRight w:val="0"/>
      <w:marTop w:val="0"/>
      <w:marBottom w:val="0"/>
      <w:divBdr>
        <w:top w:val="none" w:sz="0" w:space="0" w:color="auto"/>
        <w:left w:val="none" w:sz="0" w:space="0" w:color="auto"/>
        <w:bottom w:val="none" w:sz="0" w:space="0" w:color="auto"/>
        <w:right w:val="none" w:sz="0" w:space="0" w:color="auto"/>
      </w:divBdr>
    </w:div>
    <w:div w:id="1178614454">
      <w:bodyDiv w:val="1"/>
      <w:marLeft w:val="0"/>
      <w:marRight w:val="0"/>
      <w:marTop w:val="0"/>
      <w:marBottom w:val="0"/>
      <w:divBdr>
        <w:top w:val="none" w:sz="0" w:space="0" w:color="auto"/>
        <w:left w:val="none" w:sz="0" w:space="0" w:color="auto"/>
        <w:bottom w:val="none" w:sz="0" w:space="0" w:color="auto"/>
        <w:right w:val="none" w:sz="0" w:space="0" w:color="auto"/>
      </w:divBdr>
    </w:div>
    <w:div w:id="1288858219">
      <w:bodyDiv w:val="1"/>
      <w:marLeft w:val="0"/>
      <w:marRight w:val="0"/>
      <w:marTop w:val="0"/>
      <w:marBottom w:val="0"/>
      <w:divBdr>
        <w:top w:val="none" w:sz="0" w:space="0" w:color="auto"/>
        <w:left w:val="none" w:sz="0" w:space="0" w:color="auto"/>
        <w:bottom w:val="none" w:sz="0" w:space="0" w:color="auto"/>
        <w:right w:val="none" w:sz="0" w:space="0" w:color="auto"/>
      </w:divBdr>
    </w:div>
    <w:div w:id="1324318170">
      <w:bodyDiv w:val="1"/>
      <w:marLeft w:val="0"/>
      <w:marRight w:val="0"/>
      <w:marTop w:val="0"/>
      <w:marBottom w:val="0"/>
      <w:divBdr>
        <w:top w:val="none" w:sz="0" w:space="0" w:color="auto"/>
        <w:left w:val="none" w:sz="0" w:space="0" w:color="auto"/>
        <w:bottom w:val="none" w:sz="0" w:space="0" w:color="auto"/>
        <w:right w:val="none" w:sz="0" w:space="0" w:color="auto"/>
      </w:divBdr>
    </w:div>
    <w:div w:id="1404452492">
      <w:bodyDiv w:val="1"/>
      <w:marLeft w:val="0"/>
      <w:marRight w:val="0"/>
      <w:marTop w:val="0"/>
      <w:marBottom w:val="0"/>
      <w:divBdr>
        <w:top w:val="none" w:sz="0" w:space="0" w:color="auto"/>
        <w:left w:val="none" w:sz="0" w:space="0" w:color="auto"/>
        <w:bottom w:val="none" w:sz="0" w:space="0" w:color="auto"/>
        <w:right w:val="none" w:sz="0" w:space="0" w:color="auto"/>
      </w:divBdr>
    </w:div>
    <w:div w:id="1424692287">
      <w:bodyDiv w:val="1"/>
      <w:marLeft w:val="0"/>
      <w:marRight w:val="0"/>
      <w:marTop w:val="0"/>
      <w:marBottom w:val="0"/>
      <w:divBdr>
        <w:top w:val="none" w:sz="0" w:space="0" w:color="auto"/>
        <w:left w:val="none" w:sz="0" w:space="0" w:color="auto"/>
        <w:bottom w:val="none" w:sz="0" w:space="0" w:color="auto"/>
        <w:right w:val="none" w:sz="0" w:space="0" w:color="auto"/>
      </w:divBdr>
    </w:div>
    <w:div w:id="1445463047">
      <w:bodyDiv w:val="1"/>
      <w:marLeft w:val="0"/>
      <w:marRight w:val="0"/>
      <w:marTop w:val="0"/>
      <w:marBottom w:val="0"/>
      <w:divBdr>
        <w:top w:val="none" w:sz="0" w:space="0" w:color="auto"/>
        <w:left w:val="none" w:sz="0" w:space="0" w:color="auto"/>
        <w:bottom w:val="none" w:sz="0" w:space="0" w:color="auto"/>
        <w:right w:val="none" w:sz="0" w:space="0" w:color="auto"/>
      </w:divBdr>
    </w:div>
    <w:div w:id="1455707711">
      <w:bodyDiv w:val="1"/>
      <w:marLeft w:val="0"/>
      <w:marRight w:val="0"/>
      <w:marTop w:val="0"/>
      <w:marBottom w:val="0"/>
      <w:divBdr>
        <w:top w:val="none" w:sz="0" w:space="0" w:color="auto"/>
        <w:left w:val="none" w:sz="0" w:space="0" w:color="auto"/>
        <w:bottom w:val="none" w:sz="0" w:space="0" w:color="auto"/>
        <w:right w:val="none" w:sz="0" w:space="0" w:color="auto"/>
      </w:divBdr>
    </w:div>
    <w:div w:id="1665164864">
      <w:bodyDiv w:val="1"/>
      <w:marLeft w:val="0"/>
      <w:marRight w:val="0"/>
      <w:marTop w:val="0"/>
      <w:marBottom w:val="0"/>
      <w:divBdr>
        <w:top w:val="none" w:sz="0" w:space="0" w:color="auto"/>
        <w:left w:val="none" w:sz="0" w:space="0" w:color="auto"/>
        <w:bottom w:val="none" w:sz="0" w:space="0" w:color="auto"/>
        <w:right w:val="none" w:sz="0" w:space="0" w:color="auto"/>
      </w:divBdr>
      <w:divsChild>
        <w:div w:id="1386755008">
          <w:marLeft w:val="240"/>
          <w:marRight w:val="0"/>
          <w:marTop w:val="240"/>
          <w:marBottom w:val="240"/>
          <w:divBdr>
            <w:top w:val="none" w:sz="0" w:space="0" w:color="auto"/>
            <w:left w:val="none" w:sz="0" w:space="0" w:color="auto"/>
            <w:bottom w:val="none" w:sz="0" w:space="0" w:color="auto"/>
            <w:right w:val="none" w:sz="0" w:space="0" w:color="auto"/>
          </w:divBdr>
        </w:div>
      </w:divsChild>
    </w:div>
    <w:div w:id="1737631780">
      <w:bodyDiv w:val="1"/>
      <w:marLeft w:val="0"/>
      <w:marRight w:val="0"/>
      <w:marTop w:val="0"/>
      <w:marBottom w:val="0"/>
      <w:divBdr>
        <w:top w:val="none" w:sz="0" w:space="0" w:color="auto"/>
        <w:left w:val="none" w:sz="0" w:space="0" w:color="auto"/>
        <w:bottom w:val="none" w:sz="0" w:space="0" w:color="auto"/>
        <w:right w:val="none" w:sz="0" w:space="0" w:color="auto"/>
      </w:divBdr>
    </w:div>
    <w:div w:id="1761482366">
      <w:bodyDiv w:val="1"/>
      <w:marLeft w:val="0"/>
      <w:marRight w:val="0"/>
      <w:marTop w:val="0"/>
      <w:marBottom w:val="0"/>
      <w:divBdr>
        <w:top w:val="none" w:sz="0" w:space="0" w:color="auto"/>
        <w:left w:val="none" w:sz="0" w:space="0" w:color="auto"/>
        <w:bottom w:val="none" w:sz="0" w:space="0" w:color="auto"/>
        <w:right w:val="none" w:sz="0" w:space="0" w:color="auto"/>
      </w:divBdr>
    </w:div>
    <w:div w:id="1850481683">
      <w:bodyDiv w:val="1"/>
      <w:marLeft w:val="0"/>
      <w:marRight w:val="0"/>
      <w:marTop w:val="0"/>
      <w:marBottom w:val="0"/>
      <w:divBdr>
        <w:top w:val="none" w:sz="0" w:space="0" w:color="auto"/>
        <w:left w:val="none" w:sz="0" w:space="0" w:color="auto"/>
        <w:bottom w:val="none" w:sz="0" w:space="0" w:color="auto"/>
        <w:right w:val="none" w:sz="0" w:space="0" w:color="auto"/>
      </w:divBdr>
    </w:div>
    <w:div w:id="2033990465">
      <w:bodyDiv w:val="1"/>
      <w:marLeft w:val="0"/>
      <w:marRight w:val="0"/>
      <w:marTop w:val="0"/>
      <w:marBottom w:val="0"/>
      <w:divBdr>
        <w:top w:val="none" w:sz="0" w:space="0" w:color="auto"/>
        <w:left w:val="none" w:sz="0" w:space="0" w:color="auto"/>
        <w:bottom w:val="none" w:sz="0" w:space="0" w:color="auto"/>
        <w:right w:val="none" w:sz="0" w:space="0" w:color="auto"/>
      </w:divBdr>
    </w:div>
    <w:div w:id="2060937839">
      <w:bodyDiv w:val="1"/>
      <w:marLeft w:val="0"/>
      <w:marRight w:val="0"/>
      <w:marTop w:val="0"/>
      <w:marBottom w:val="0"/>
      <w:divBdr>
        <w:top w:val="none" w:sz="0" w:space="0" w:color="auto"/>
        <w:left w:val="none" w:sz="0" w:space="0" w:color="auto"/>
        <w:bottom w:val="none" w:sz="0" w:space="0" w:color="auto"/>
        <w:right w:val="none" w:sz="0" w:space="0" w:color="auto"/>
      </w:divBdr>
    </w:div>
    <w:div w:id="211053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TotalTime>
  <Pages>13</Pages>
  <Words>3776</Words>
  <Characters>21528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Leppo</dc:creator>
  <cp:keywords/>
  <dc:description/>
  <cp:lastModifiedBy>Marcus Leppo</cp:lastModifiedBy>
  <cp:revision>23</cp:revision>
  <dcterms:created xsi:type="dcterms:W3CDTF">2020-02-24T03:11:00Z</dcterms:created>
  <dcterms:modified xsi:type="dcterms:W3CDTF">2020-04-04T19:03:00Z</dcterms:modified>
</cp:coreProperties>
</file>